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Cambria" w:hAnsi="Cambria" w:cs="Cambria"/>
          <w:sz w:val="72"/>
          <w:szCs w:val="72"/>
          <w:lang/>
        </w:rPr>
      </w:pPr>
      <w:bookmarkStart w:id="1" w:name="_GoBack"/>
      <w:bookmarkEnd w:id="1"/>
    </w:p>
    <w:p>
      <w:pPr>
        <w:rPr>
          <w:rFonts w:ascii="Cambria" w:hAnsi="Cambria" w:cs="Cambria"/>
          <w:sz w:val="72"/>
          <w:szCs w:val="72"/>
          <w:lang/>
        </w:rPr>
      </w:pPr>
    </w:p>
    <w:p>
      <w:pPr>
        <w:rPr>
          <w:rFonts w:ascii="Cambria" w:hAnsi="Cambria" w:cs="Cambria"/>
          <w:sz w:val="72"/>
          <w:szCs w:val="72"/>
          <w:lang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margin">
                  <wp:posOffset>-1854200</wp:posOffset>
                </wp:positionV>
                <wp:extent cx="9622155" cy="8228965"/>
                <wp:effectExtent l="0" t="0" r="0" b="0"/>
                <wp:wrapNone/>
                <wp:docPr id="15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2155" cy="8228965"/>
                          <a:chOff x="1200" y="-2920"/>
                          <a:chExt cx="15154" cy="12959"/>
                        </a:xfrm>
                      </wpg:grpSpPr>
                      <wpg:grpSp>
                        <wpg:cNvPr id="11" name="Group 4"/>
                        <wpg:cNvGrpSpPr/>
                        <wpg:grpSpPr>
                          <a:xfrm>
                            <a:off x="1200" y="5302"/>
                            <a:ext cx="12239" cy="4737"/>
                            <a:chOff x="1200" y="5302"/>
                            <a:chExt cx="12239" cy="4737"/>
                          </a:xfrm>
                        </wpg:grpSpPr>
                        <wpg:grpSp>
                          <wpg:cNvPr id="4" name="Group 5"/>
                          <wpg:cNvGrpSpPr/>
                          <wpg:grpSpPr>
                            <a:xfrm>
                              <a:off x="1200" y="5656"/>
                              <a:ext cx="12230" cy="3953"/>
                              <a:chOff x="1200" y="5656"/>
                              <a:chExt cx="12230" cy="3953"/>
                            </a:xfrm>
                          </wpg:grpSpPr>
                          <wps:wsp>
                            <wps:cNvPr id="1" name="Freeform 6"/>
                            <wps:cNvSpPr/>
                            <wps:spPr>
                              <a:xfrm>
                                <a:off x="1200" y="6066"/>
                                <a:ext cx="7155" cy="3187"/>
                              </a:xfrm>
                              <a:custGeom>
                                <a:avLst/>
                                <a:gdLst>
                                  <a:gd name="G0" fmla="+- 6269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29003 51712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  <wps:wsp>
                            <wps:cNvPr id="2" name="Freeform 7"/>
                            <wps:cNvSpPr/>
                            <wps:spPr>
                              <a:xfrm>
                                <a:off x="8356" y="5656"/>
                                <a:ext cx="3476" cy="3952"/>
                              </a:xfrm>
                              <a:custGeom>
                                <a:avLst/>
                                <a:gdLst>
                                  <a:gd name="G0" fmla="+- 63175 0 0"/>
                                  <a:gd name="G1" fmla="+- 1 0 0"/>
                                  <a:gd name="G2" fmla="+- 568 0 0"/>
                                  <a:gd name="G3" fmla="*/ 1 16385 2"/>
                                  <a:gd name="G4" fmla="*/ 1 29003 51712"/>
                                </a:gdLst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  <wps:wsp>
                            <wps:cNvPr id="3" name="Freeform 8"/>
                            <wps:cNvSpPr/>
                            <wps:spPr>
                              <a:xfrm>
                                <a:off x="11834" y="5656"/>
                                <a:ext cx="1595" cy="3952"/>
                              </a:xfrm>
                              <a:custGeom>
                                <a:avLst/>
                                <a:gdLst>
                                  <a:gd name="G0" fmla="+- 61986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29003 51712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  <wps:wsp>
                          <wps:cNvPr id="5" name="Freeform 9"/>
                          <wps:cNvSpPr/>
                          <wps:spPr>
                            <a:xfrm>
                              <a:off x="9305" y="6048"/>
                              <a:ext cx="4133" cy="32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 0 0"/>
                                <a:gd name="G2" fmla="*/ 1 1757 8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6" name="Freeform 10"/>
                          <wps:cNvSpPr/>
                          <wps:spPr>
                            <a:xfrm>
                              <a:off x="5324" y="5302"/>
                              <a:ext cx="3998" cy="4717"/>
                            </a:xfrm>
                            <a:custGeom>
                              <a:avLst/>
                              <a:gdLst>
                                <a:gd name="G0" fmla="+- 61300 0 0"/>
                                <a:gd name="G1" fmla="+- 1 0 0"/>
                                <a:gd name="G2" fmla="+- 65535 0 0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7" name="Freeform 11"/>
                          <wps:cNvSpPr/>
                          <wps:spPr>
                            <a:xfrm>
                              <a:off x="1224" y="5302"/>
                              <a:ext cx="4099" cy="4736"/>
                            </a:xfrm>
                            <a:custGeom>
                              <a:avLst/>
                              <a:gdLst>
                                <a:gd name="G0" fmla="+- 1 0 0"/>
                                <a:gd name="G1" fmla="+- 2126 0 0"/>
                                <a:gd name="G2" fmla="+- 1 0 0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8" name="Freeform 12"/>
                          <wps:cNvSpPr/>
                          <wps:spPr>
                            <a:xfrm>
                              <a:off x="1223" y="5544"/>
                              <a:ext cx="2082" cy="4289"/>
                            </a:xfrm>
                            <a:custGeom>
                              <a:avLst/>
                              <a:gdLst>
                                <a:gd name="G0" fmla="+- 2981 0 0"/>
                                <a:gd name="G1" fmla="+- 1 0 0"/>
                                <a:gd name="G2" fmla="+- 920 0 0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9" name="Freeform 13"/>
                          <wps:cNvSpPr/>
                          <wps:spPr>
                            <a:xfrm>
                              <a:off x="3290" y="5544"/>
                              <a:ext cx="6031" cy="4271"/>
                            </a:xfrm>
                            <a:custGeom>
                              <a:avLst/>
                              <a:gdLst>
                                <a:gd name="G0" fmla="+- 61718 0 0"/>
                                <a:gd name="G1" fmla="+- 1 0 0"/>
                                <a:gd name="G2" fmla="+- 65535 0 0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10" name="Freeform 14"/>
                          <wps:cNvSpPr/>
                          <wps:spPr>
                            <a:xfrm>
                              <a:off x="9322" y="5787"/>
                              <a:ext cx="4115" cy="3822"/>
                            </a:xfrm>
                            <a:custGeom>
                              <a:avLst/>
                              <a:gdLst>
                                <a:gd name="G0" fmla="+- 64163 0 0"/>
                                <a:gd name="G1" fmla="+- 4102 0 0"/>
                                <a:gd name="G2" fmla="+- 1037 0 0"/>
                                <a:gd name="G3" fmla="*/ 1 16385 2"/>
                                <a:gd name="G4" fmla="*/ 1 29003 51712"/>
                              </a:gdLst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</wpg:grpSp>
                      <wps:wsp>
                        <wps:cNvPr id="12" name="Pole tekstowe 14"/>
                        <wps:cNvSpPr txBox="1"/>
                        <wps:spPr>
                          <a:xfrm>
                            <a:off x="3000" y="-2920"/>
                            <a:ext cx="8637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none" anchor="ctr" anchorCtr="0" upright="1"/>
                      </wps:wsp>
                      <wps:wsp>
                        <wps:cNvPr id="13" name="Pole tekstowe 15"/>
                        <wps:cNvSpPr txBox="1"/>
                        <wps:spPr>
                          <a:xfrm>
                            <a:off x="7694" y="6801"/>
                            <a:ext cx="4553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kern w:val="2"/>
                                  <w:sz w:val="96"/>
                                  <w:szCs w:val="96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wrap="none" upright="0"/>
                      </wps:wsp>
                      <wps:wsp>
                        <wps:cNvPr id="14" name="Pole tekstowe 16"/>
                        <wps:cNvSpPr txBox="1"/>
                        <wps:spPr>
                          <a:xfrm>
                            <a:off x="1828" y="-2594"/>
                            <a:ext cx="14526" cy="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kern w:val="2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kern w:val="2"/>
                                  <w:sz w:val="76"/>
                                  <w:szCs w:val="76"/>
                                </w:rPr>
                                <w:t>Program wychowawczo  profilaktyczny</w:t>
                              </w:r>
                            </w:p>
                            <w:p>
                              <w:pPr>
                                <w:overflowPunct w:val="0"/>
                                <w:rPr>
                                  <w:b/>
                                  <w:bCs/>
                                  <w:color w:val="4F81BD"/>
                                  <w:kern w:val="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/>
                                  <w:kern w:val="2"/>
                                  <w:sz w:val="40"/>
                                  <w:szCs w:val="40"/>
                                </w:rPr>
                                <w:t>Publiczna Szkoła Podstawowa nr 3 im. Jana Długosza</w:t>
                              </w:r>
                            </w:p>
                            <w:p>
                              <w:pPr>
                                <w:overflowPunct w:val="0"/>
                                <w:rPr>
                                  <w:rFonts w:ascii="Liberation Serif" w:hAnsi="Liberation Serif" w:eastAsia="NSimSun" w:cs="Lucida Sans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  <w:p>
                              <w:pPr>
                                <w:overflowPunct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"/>
                                  <w:sz w:val="72"/>
                                  <w:szCs w:val="72"/>
                                </w:rPr>
                                <w:t>Szkolny Program Wychowawczo - Profilaktyczny</w:t>
                              </w:r>
                            </w:p>
                          </w:txbxContent>
                        </wps:txbx>
                        <wps:bodyPr wrap="none" anchor="b" anchorCtr="0"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o:spt="203" style="position:absolute;left:0pt;margin-left:60pt;margin-top:-146pt;height:647.95pt;width:757.65pt;mso-position-horizontal-relative:page;mso-position-vertical-relative:margin;z-index:251659264;mso-width-relative:page;mso-height-relative:page;" coordorigin="1200,-2920" coordsize="15154,12959" o:gfxdata="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">
                <o:lock v:ext="edit" text="t" aspectratio="f"/>
                <v:group id="Group 4" o:spid="_x0000_s1026" o:spt="203" style="position:absolute;left:1200;top:5302;height:4737;width:12239;" coordorigin="1200,5302" coordsize="12239,473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text="t" aspectratio="f"/>
                  <v:group id="Group 5" o:spid="_x0000_s1026" o:spt="203" style="position:absolute;left:1200;top:5656;height:3953;width:12230;" coordorigin="1200,5656" coordsize="12230,395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text="t" aspectratio="f"/>
                    <v:shape id="Freeform 6" o:spid="_x0000_s1026" o:spt="100" style="position:absolute;left:1200;top:6066;height:3187;width:7155;mso-wrap-style:none;v-text-anchor:middle;" fillcolor="#A7BFDE" filled="t" stroked="f" coordsize="7132,2863" o:gfxdata="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A2iK5AAAA2gAA&#10;AA8AAAAAAAAAAQAgAAAAIgAAAGRycy9kb3ducmV2LnhtbFBLAQIUABQAAAAIAIdO4kAzLwWeOwAA&#10;ADkAAAAQAAAAAAAAAAEAIAAAAAgBAABkcnMvc2hhcGV4bWwueG1sUEsFBgAAAAAGAAYAWwEAALID&#10;AAAAAA==&#10;" path="m0,0l17,2863,7132,2578,7132,200,0,0xe">
                      <v:path o:connectlocs="0,0;17,2863;7132,2578;7132,200;0,0" o:connectangles="0,0,0,0,0"/>
                      <v:fill on="t" opacity="32768f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8356;top:5656;height:3952;width:3476;mso-wrap-style:none;v-text-anchor:middle;" fillcolor="#D3DFEE" filled="t" stroked="f" coordsize="3466,3550" o:gfxdata="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3uw68AAAA&#10;2gAAAA8AAAAAAAAAAQAgAAAAIgAAAGRycy9kb3ducmV2LnhtbFBLAQIUABQAAAAIAIdO4kAzLwWe&#10;OwAAADkAAAAQAAAAAAAAAAEAIAAAAAsBAABkcnMvc2hhcGV4bWwueG1sUEsFBgAAAAAGAAYAWwEA&#10;ALUDAAAAAA==&#10;" path="m0,569l0,2930,3466,3550,3466,0,0,569xe">
                      <v:path o:connectlocs="0,569;0,2930;3466,3550;3466,0;0,569" o:connectangles="0,0,0,0,0"/>
                      <v:fill on="t" opacity="32768f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11834;top:5656;height:3952;width:1595;mso-wrap-style:none;v-text-anchor:middle;" fillcolor="#A7BFDE" filled="t" stroked="f" coordsize="1591,3550" o:gfxdata="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GOTK8AAAA&#10;2gAAAA8AAAAAAAAAAQAgAAAAIgAAAGRycy9kb3ducmV2LnhtbFBLAQIUABQAAAAIAIdO4kAzLwWe&#10;OwAAADkAAAAQAAAAAAAAAAEAIAAAAAsBAABkcnMvc2hhcGV4bWwueG1sUEsFBgAAAAAGAAYAWwEA&#10;ALUDAAAAAA==&#10;" path="m0,0l0,3550,1591,2746,1591,737,0,0xe">
                      <v:path o:connectlocs="0,0;0,3550;1591,2746;1591,737;0,0" o:connectangles="0,0,0,0,0"/>
                      <v:fill on="t" opacity="32768f" focussize="0,0"/>
                      <v:stroke on="f"/>
                      <v:imagedata o:title=""/>
                      <o:lock v:ext="edit" aspectratio="f"/>
                    </v:shape>
                  </v:group>
                  <v:shape id="Freeform 9" o:spid="_x0000_s1026" o:spt="100" style="position:absolute;left:9305;top:6048;height:3244;width:4133;mso-wrap-style:none;v-text-anchor:middle;" fillcolor="#D8D8D8" filled="t" stroked="f" coordsize="4120,2913" o:gfxdata="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iAPzvQAA&#10;ANoAAAAPAAAAAAAAAAEAIAAAACIAAABkcnMvZG93bnJldi54bWxQSwECFAAUAAAACACHTuJAMy8F&#10;njsAAAA5AAAAEAAAAAAAAAABACAAAAAMAQAAZHJzL3NoYXBleG1sLnhtbFBLBQYAAAAABgAGAFsB&#10;AAC2AwAAAAA=&#10;" path="m1,251l0,2662,4120,2913,4120,0,1,251xe">
                    <v:path o:connectlocs="1,251;0,2662;4120,2913;4120,0;1,251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5324;top:5302;height:4717;width:3998;mso-wrap-style:none;v-text-anchor:middle;" fillcolor="#BFBFBF" filled="t" stroked="f" coordsize="3985,4236" o:gfxdata="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8N5mvQAA&#10;ANoAAAAPAAAAAAAAAAEAIAAAACIAAABkcnMvZG93bnJldi54bWxQSwECFAAUAAAACACHTuJAMy8F&#10;njsAAAA5AAAAEAAAAAAAAAABACAAAAAMAQAAZHJzL3NoYXBleG1sLnhtbFBLBQYAAAAABgAGAFsB&#10;AAC2AwAAAAA=&#10;" path="m0,0l0,4236,3985,3349,3985,921,0,0xe">
                    <v:path o:connectlocs="0,0;0,4236;3985,3349;3985,921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1224;top:5302;height:4736;width:4099;mso-wrap-style:none;v-text-anchor:middle;" fillcolor="#D8D8D8" filled="t" stroked="f" coordsize="4086,4253" o:gfxdata="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HoWtvQAA&#10;ANoAAAAPAAAAAAAAAAEAIAAAACIAAABkcnMvZG93bnJldi54bWxQSwECFAAUAAAACACHTuJAMy8F&#10;njsAAAA5AAAAEAAAAAAAAAABACAAAAAMAQAAZHJzL3NoYXBleG1sLnhtbFBLBQYAAAAABgAGAFsB&#10;AAC2AwAAAAA=&#10;" path="m4086,0l4084,4253,0,3198,0,1072,4086,0xe">
                    <v:path o:connectlocs="4086,0;4084,4253;0,3198;0,1072;4086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1223;top:5544;height:4289;width:2082;mso-wrap-style:none;v-text-anchor:middle;" fillcolor="#D3DFEE" filled="t" stroked="f" coordsize="2076,3851" o:gfxdata="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xst+5AAAA2gAA&#10;AA8AAAAAAAAAAQAgAAAAIgAAAGRycy9kb3ducmV2LnhtbFBLAQIUABQAAAAIAIdO4kAzLwWeOwAA&#10;ADkAAAAQAAAAAAAAAAEAIAAAAAgBAABkcnMvc2hhcGV4bWwueG1sUEsFBgAAAAAGAAYAWwEAALID&#10;AAAAAA==&#10;" path="m0,921l2060,0,2076,3851,0,2981,0,921xe">
                    <v:path o:connectlocs="0,921;2060,0;2076,3851;0,2981;0,921" o:connectangles="0,0,0,0,0"/>
                    <v:fill on="t" opacity="45875f" focussize="0,0"/>
                    <v:stroke on="f"/>
                    <v:imagedata o:title=""/>
                    <o:lock v:ext="edit" aspectratio="f"/>
                  </v:shape>
                  <v:shape id="Freeform 13" o:spid="_x0000_s1026" o:spt="100" style="position:absolute;left:3290;top:5544;height:4271;width:6031;mso-wrap-style:none;v-text-anchor:middle;" fillcolor="#A7BFDE" filled="t" stroked="f" coordsize="6011,3835" o:gfxdata="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6SO6/&#10;AAAA2gAAAA8AAAAAAAAAAQAgAAAAIgAAAGRycy9kb3ducmV2LnhtbFBLAQIUABQAAAAIAIdO4kAz&#10;LwWeOwAAADkAAAAQAAAAAAAAAAEAIAAAAA4BAABkcnMvc2hhcGV4bWwueG1sUEsFBgAAAAAGAAYA&#10;WwEAALgDAAAAAA==&#10;" path="m0,0l17,3835,6011,2629,6011,1239,0,0xe">
                    <v:path o:connectlocs="0,0;17,3835;6011,2629;6011,1239;0,0" o:connectangles="0,0,0,0,0"/>
                    <v:fill on="t" opacity="45875f" focussize="0,0"/>
                    <v:stroke on="f"/>
                    <v:imagedata o:title=""/>
                    <o:lock v:ext="edit" aspectratio="f"/>
                  </v:shape>
                  <v:shape id="Freeform 14" o:spid="_x0000_s1026" o:spt="100" style="position:absolute;left:9322;top:5787;height:3822;width:4115;mso-wrap-style:none;v-text-anchor:middle;" fillcolor="#D3DFEE" filled="t" stroked="f" coordsize="4102,3432" o:gfxdata="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T2ZW8AAAA&#10;2wAAAA8AAAAAAAAAAQAgAAAAIgAAAGRycy9kb3ducmV2LnhtbFBLAQIUABQAAAAIAIdO4kAzLwWe&#10;OwAAADkAAAAQAAAAAAAAAAEAIAAAAAsBAABkcnMvc2hhcGV4bWwueG1sUEsFBgAAAAAGAAYAWwEA&#10;ALUDAAAAAA==&#10;" path="m0,1038l0,2411,4102,3432,4102,0,0,1038xe">
                    <v:path o:connectlocs="0,1038;0,2411;4102,3432;4102,0;0,1038" o:connectangles="0,0,0,0,0"/>
                    <v:fill on="t" opacity="45875f" focussize="0,0"/>
                    <v:stroke on="f"/>
                    <v:imagedata o:title=""/>
                    <o:lock v:ext="edit" aspectratio="f"/>
                  </v:shape>
                </v:group>
                <v:shape id="Pole tekstowe 14" o:spid="_x0000_s1026" o:spt="202" type="#_x0000_t202" style="position:absolute;left:3000;top:-2920;height:592;width:8637;mso-wrap-style:none;v-text-anchor:middle;" filled="f" stroked="f" coordsize="21600,21600" o:gfxdata="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TtP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</v:shape>
                <v:shape id="Pole tekstowe 15" o:spid="_x0000_s1026" o:spt="202" type="#_x0000_t202" style="position:absolute;left:7694;top:6801;height:1691;width:4553;mso-wrap-style:none;" filled="f" stroked="f" coordsize="21600,21600" o:gfxdata="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qEE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overflowPunct w:val="0"/>
                          <w:jc w:val="center"/>
                          <w:rPr>
                            <w:kern w:val="2"/>
                            <w:sz w:val="96"/>
                            <w:szCs w:val="96"/>
                          </w:rPr>
                        </w:pPr>
                        <w:r>
                          <w:rPr>
                            <w:kern w:val="2"/>
                            <w:sz w:val="96"/>
                            <w:szCs w:val="96"/>
                          </w:rPr>
                          <w:t>2023/2024</w:t>
                        </w:r>
                      </w:p>
                    </w:txbxContent>
                  </v:textbox>
                </v:shape>
                <v:shape id="Pole tekstowe 16" o:spid="_x0000_s1026" o:spt="202" type="#_x0000_t202" style="position:absolute;left:1828;top:-2594;height:7267;width:14526;mso-wrap-style:none;v-text-anchor:bottom;" filled="f" stroked="f" coordsize="21600,21600" o:gfxdata="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xxQ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overflowPunct w:val="0"/>
                          <w:spacing w:after="0"/>
                          <w:rPr>
                            <w:b/>
                            <w:bCs/>
                            <w:color w:val="1F497D"/>
                            <w:kern w:val="2"/>
                            <w:sz w:val="76"/>
                            <w:szCs w:val="76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kern w:val="2"/>
                            <w:sz w:val="76"/>
                            <w:szCs w:val="76"/>
                          </w:rPr>
                          <w:t>Program wychowawczo  profilaktyczny</w:t>
                        </w:r>
                      </w:p>
                      <w:p>
                        <w:pPr>
                          <w:overflowPunct w:val="0"/>
                          <w:rPr>
                            <w:b/>
                            <w:bCs/>
                            <w:color w:val="4F81BD"/>
                            <w:kern w:val="2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kern w:val="2"/>
                            <w:sz w:val="40"/>
                            <w:szCs w:val="40"/>
                          </w:rPr>
                          <w:t>Publiczna Szkoła Podstawowa nr 3 im. Jana Długosza</w:t>
                        </w:r>
                      </w:p>
                      <w:p>
                        <w:pPr>
                          <w:overflowPunct w:val="0"/>
                          <w:rPr>
                            <w:rFonts w:ascii="Liberation Serif" w:hAnsi="Liberation Serif" w:eastAsia="NSimSun" w:cs="Lucida Sans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  <w:p>
                        <w:pPr>
                          <w:overflowPunct w:val="0"/>
                          <w:jc w:val="center"/>
                          <w:rPr>
                            <w:b/>
                            <w:bCs/>
                            <w:color w:val="000000"/>
                            <w:kern w:val="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"/>
                            <w:sz w:val="72"/>
                            <w:szCs w:val="72"/>
                          </w:rPr>
                          <w:t>Szkolny Program Wychowawczo - Profilaktyczny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ageBreakBefore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Konstytucja Rzeczpospolitej Polskiej (zwłaszcza art. 72)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Powszechna Deklaracja Praw Człowieka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Międzynarodowy Pakt Praw Obywatelskich i Politycznych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Konwencja o Prawach Dziecka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Karta Nauczyciela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Ustawa z dn. 14 grudnia 2016r. Prawo Oświatowe</w:t>
      </w:r>
    </w:p>
    <w:p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instrText xml:space="preserve"> HYPERLINK "https://dziennikustaw.gov.pl/DU/2022/1116/D2022000111601.pdf" \t "_blank" </w:instrTex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separate"/>
      </w:r>
      <w:r>
        <w:rPr>
          <w:rStyle w:val="1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Ustawa z dnia 12 maja 2022 r. o zmianie ustawy o systemie oświaty oraz niektórych innych ustaw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end"/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Rozporządzenie MEN z dnia 14 lutego 2017r. w sprawie podstawy programowej wychowania przedszkolnego oraz podstawy programowej kształcenia ogólnego dla szkoły podstawowej…</w:t>
      </w:r>
    </w:p>
    <w:p>
      <w:pPr>
        <w:pStyle w:val="227"/>
        <w:numPr>
          <w:ilvl w:val="0"/>
          <w:numId w:val="1"/>
        </w:numPr>
        <w:autoSpaceDE w:val="0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Rozporządzenie MEN </w:t>
      </w:r>
      <w:r>
        <w:rPr>
          <w:rFonts w:ascii="Times New Roman" w:hAnsi="Times New Roman"/>
          <w:i/>
          <w:sz w:val="24"/>
          <w:szCs w:val="24"/>
        </w:rPr>
        <w:t xml:space="preserve">z dnia 28 sierpnia 2017 r. </w:t>
      </w:r>
      <w:r>
        <w:rPr>
          <w:rFonts w:ascii="Times New Roman" w:hAnsi="Times New Roman"/>
          <w:bCs/>
          <w:i/>
          <w:sz w:val="24"/>
          <w:szCs w:val="24"/>
        </w:rPr>
        <w:t>zmieniające rozporządzenie w sprawie warunków organizowania kształcenia, wychowania i opieki dla dzieci i młodzieży niepełnosprawnych, niedostosowanych społecznie i zagrożonych niedostosowaniem społecznym</w:t>
      </w:r>
    </w:p>
    <w:p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Rozporządzenie MEN </w:t>
      </w:r>
      <w:r>
        <w:rPr>
          <w:rFonts w:ascii="Times New Roman" w:hAnsi="Times New Roman"/>
          <w:i/>
          <w:sz w:val="24"/>
          <w:szCs w:val="24"/>
        </w:rPr>
        <w:t xml:space="preserve">z dnia 28 sierpnia 2017 r. </w:t>
      </w:r>
      <w:r>
        <w:rPr>
          <w:rFonts w:ascii="Times New Roman" w:hAnsi="Times New Roman"/>
          <w:bCs/>
          <w:i/>
          <w:sz w:val="24"/>
          <w:szCs w:val="24"/>
        </w:rPr>
        <w:t>zmieniające rozporządzenie w sprawie indywidualnego obowiązkowego rocznego przygotowania przedszkolnego dzieci i indywidualnego nauczania dzieci i młodzieży</w:t>
      </w:r>
    </w:p>
    <w:p>
      <w:pPr>
        <w:pStyle w:val="227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instrText xml:space="preserve"> HYPERLINK "https://dziennikustaw.gov.pl/DU/2022/1383/D2022000138301.pdf" \t "_blank" </w:instrTex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separate"/>
      </w:r>
      <w:r>
        <w:rPr>
          <w:rStyle w:val="1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Ustawa z dnia 8 czerwca 2022 r. o zmianie ustawy o pomocy obywatelom Ukrainy w związku z konfliktem zbrojnym na terytorium tego państwa oraz niektórych innych ustaw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>
      <w:pPr>
        <w:pStyle w:val="227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instrText xml:space="preserve"> HYPERLINK "https://dziennikustaw.gov.pl/DU/2022/1593/D2022000159301.pdf" \t "_blank" </w:instrTex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separate"/>
      </w:r>
      <w:r>
        <w:rPr>
          <w:rStyle w:val="1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Rozporządzenie Ministra Edukacji i Nauki z dnia 22 lipca 2022 r. zmieniające rozporządzenie w sprawie zasad udzielania i organizacji pomocy psychologiczno-pedagogicznej w publicznych szkołach i placówkach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fldChar w:fldCharType="begin"/>
      </w:r>
      <w:r>
        <w:rPr>
          <w:b/>
          <w:bCs/>
          <w:i/>
          <w:iCs/>
          <w:color w:val="000000"/>
        </w:rPr>
        <w:instrText xml:space="preserve"> HYPERLINK "https://dziennikustaw.gov.pl/DU/2022/1610/D2022000161001.pdf" \t "_blank" </w:instrText>
      </w:r>
      <w:r>
        <w:rPr>
          <w:b/>
          <w:bCs/>
          <w:i/>
          <w:iCs/>
          <w:color w:val="000000"/>
        </w:rPr>
        <w:fldChar w:fldCharType="separate"/>
      </w:r>
      <w:r>
        <w:rPr>
          <w:rStyle w:val="14"/>
          <w:b w:val="0"/>
          <w:bCs w:val="0"/>
          <w:i/>
          <w:iCs/>
          <w:color w:val="000000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b/>
          <w:bCs/>
          <w:i/>
          <w:iCs/>
          <w:color w:val="000000"/>
        </w:rPr>
        <w:fldChar w:fldCharType="end"/>
      </w:r>
      <w:r>
        <w:rPr>
          <w:b/>
          <w:bCs/>
          <w:i/>
          <w:iCs/>
          <w:color w:val="000000"/>
        </w:rPr>
        <w:t> 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</w:rPr>
        <w:fldChar w:fldCharType="begin"/>
      </w:r>
      <w:r>
        <w:rPr>
          <w:b/>
          <w:bCs/>
          <w:i/>
          <w:iCs/>
          <w:color w:val="000000"/>
        </w:rPr>
        <w:instrText xml:space="preserve"> HYPERLINK "https://dziennikustaw.gov.pl/DU/2022/1700/D2022000170001.pdf" \t "_blank" </w:instrText>
      </w:r>
      <w:r>
        <w:rPr>
          <w:b/>
          <w:bCs/>
          <w:i/>
          <w:iCs/>
          <w:color w:val="000000"/>
        </w:rPr>
        <w:fldChar w:fldCharType="separate"/>
      </w:r>
      <w:r>
        <w:rPr>
          <w:rStyle w:val="14"/>
          <w:b w:val="0"/>
          <w:bCs w:val="0"/>
          <w:i/>
          <w:iCs/>
          <w:color w:val="000000"/>
          <w:shd w:val="clear" w:color="auto" w:fill="FFFFFF"/>
        </w:rPr>
        <w:t>Ustawa z dnia 9 czerwca 2022 r. o wspieraniu i resocjalizacji nieletnich</w:t>
      </w:r>
      <w:r>
        <w:rPr>
          <w:b/>
          <w:bCs/>
          <w:i/>
          <w:iCs/>
          <w:color w:val="000000"/>
        </w:rPr>
        <w:fldChar w:fldCharType="end"/>
      </w:r>
      <w:r>
        <w:rPr>
          <w:b/>
          <w:bCs/>
          <w:i/>
          <w:iCs/>
          <w:color w:val="000000"/>
          <w:shd w:val="clear" w:color="auto" w:fill="FFFFFF"/>
        </w:rPr>
        <w:t> </w:t>
      </w:r>
    </w:p>
    <w:p>
      <w:pPr>
        <w:pStyle w:val="227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instrText xml:space="preserve"> HYPERLINK "https://dziennikustaw.gov.pl/DU/2022/1711/D2022000171101.pdf" \t "_blank" </w:instrTex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separate"/>
      </w:r>
      <w:r>
        <w:rPr>
          <w:rStyle w:val="1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Rozporządzenie Ministra Edukacji i Nauki z dnia 11 sierpnia 2022 r. zmieniające rozporządzenie w sprawie organizacji kształcenia, wychowania i opieki dzieci i młodzieży będących obywatelami Ukrainy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>
      <w:pPr>
        <w:pStyle w:val="227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instrText xml:space="preserve"> HYPERLINK "https://dziennikustaw.gov.pl/DU/2022/1903/D2022000190301.pdf" \t "_blank" </w:instrTex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separate"/>
      </w:r>
      <w:r>
        <w:rPr>
          <w:rStyle w:val="1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Rozporządzenie Ministra Edukacji i Nauki z dnia 2 września 2022 r. w sprawie organizowania i prowadzenia zajęć z wykorzystaniem metod i technik kształcenia na odległość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>
      <w:pPr>
        <w:pStyle w:val="227"/>
        <w:numPr>
          <w:ilvl w:val="0"/>
          <w:numId w:val="1"/>
        </w:numPr>
        <w:autoSpaceDE w:val="0"/>
        <w:jc w:val="both"/>
      </w:pPr>
      <w:r>
        <w:rPr>
          <w:rFonts w:ascii="Times New Roman" w:hAnsi="Times New Roman"/>
          <w:bCs/>
          <w:i/>
          <w:sz w:val="24"/>
          <w:szCs w:val="24"/>
        </w:rPr>
        <w:t>Ustawa z dnia 24 kwietnia 2015r. o zmianie ustawy o przeciwdziałaniu narkomanii oraz innych ustaw</w:t>
      </w:r>
    </w:p>
    <w:p>
      <w:pPr>
        <w:pStyle w:val="227"/>
        <w:numPr>
          <w:ilvl w:val="0"/>
          <w:numId w:val="1"/>
        </w:numPr>
        <w:autoSpaceDE w:val="0"/>
        <w:jc w:val="both"/>
      </w:pPr>
      <w:r>
        <w:rPr>
          <w:rFonts w:ascii="Times New Roman" w:hAnsi="Times New Roman"/>
          <w:bCs/>
          <w:i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Programy narodowe i krajowe w zakresie profilaktyki i promocji zdrowia</w:t>
      </w:r>
    </w:p>
    <w:p>
      <w:pPr>
        <w:pStyle w:val="227"/>
        <w:numPr>
          <w:ilvl w:val="0"/>
          <w:numId w:val="1"/>
        </w:numPr>
        <w:jc w:val="both"/>
      </w:pPr>
      <w:r>
        <w:rPr>
          <w:rFonts w:ascii="Times New Roman" w:hAnsi="Times New Roman"/>
          <w:i/>
          <w:sz w:val="24"/>
          <w:szCs w:val="24"/>
        </w:rPr>
        <w:t>Statut szkoły</w:t>
      </w:r>
    </w:p>
    <w:p>
      <w:pPr>
        <w:ind w:left="424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ind w:left="424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ind w:left="4248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„W wychowaniu chodzi o to, ażeby człowiek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stawał się coraz bardziej człowiekiem,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o to, ażeby bardziej był, a nie tylko więcej miał,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aby więc poprzez wszystko co ma, co posiada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umiał bardziej i pełniej być człowiekiem,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to znaczy, ażeby również umiał bardziej i pełniej być</w:t>
      </w:r>
    </w:p>
    <w:p>
      <w:pPr>
        <w:ind w:left="4248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nie tylko z drugim, ale i dla drugich”</w:t>
      </w:r>
    </w:p>
    <w:p>
      <w:pPr>
        <w:ind w:left="4956"/>
        <w:jc w:val="right"/>
      </w:pPr>
      <w:r>
        <w:rPr>
          <w:rFonts w:ascii="Times New Roman" w:hAnsi="Times New Roman"/>
          <w:b/>
          <w:i/>
          <w:iCs/>
          <w:sz w:val="24"/>
          <w:szCs w:val="24"/>
        </w:rPr>
        <w:t>Jan Paweł II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sz w:val="24"/>
          <w:szCs w:val="24"/>
        </w:rPr>
        <w:t>Wychowanie jest jednym z głównych zadań procesu edukacji. Wzmacnia się wychowawcza i profilaktyczna funkcja szkoły. Działalność edukacyjna określona jest przez:</w:t>
      </w:r>
    </w:p>
    <w:p>
      <w:pPr>
        <w:pStyle w:val="227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szkolny zestaw programów nauczania,</w:t>
      </w:r>
    </w:p>
    <w:p>
      <w:pPr>
        <w:pStyle w:val="227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program wychowawczo-profilaktyczny szkoły.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>Szkolny zestaw programów nauczania oraz program wychowawczo-profilaktyczny szkoły tworzą spójną całość i uwzględniają wszystkie wymagania zawarte w podstawie programowej.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>Jego przygotowanie i realizacja to zadanie zarówno całej szkoły, jak i każdego nauczyciela, połączone z akceptacją i współdziałaniem ze strony rodziców.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Rodzice są pierwszymi wychowawcami swoich dzieci, nauczyciele wspomagają ich wszechstronny i harmonijny rozwój </w:t>
      </w:r>
    </w:p>
    <w:p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a uczeń akceptuje siebie i jest otwarty na drugiego człowieka.</w:t>
      </w: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Wychowanie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 xml:space="preserve">to wspieranie dziecka w rozwoju ku pełnej dojrzałości fizycznej, psychicznej, społecznej i duchowej. 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Profilaktyka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>to interwencja wzmacniająca, korygująca i uzupełniająca wychowanie.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Nasze priorytety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Wychowujemy dzieci do wartości.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Dążymy do wychowania ucznia mającego świadomość, że jest członkiem społeczności szkolnej.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Uczymy kochać, szanować i żyć kulturą oraz tradycją narodu polskiego, jednocześnie wychowujemy w poszanowaniu kultur i wartości innych narodów.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Wychowujemy ucznia świadomego i odpowiedzialnego, posiadającego wiedzę i umiejętności konieczne do przyszłego samodzielnego życia we współczesnym świecie.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Rozwijamy sferę fizyczną, psychiczną, społeczną i duchową naszych uczniów.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Propagujemy zdrowy styl życia, kształtujemy postawy prozdrowotne.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Dbamy o bezpieczeństwo uczniów.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Tworzymy przyjazny klimat w szkole, który sprzyja efektywnej pracy.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Współpracujemy z rodzicami, aby osiągnąć wyznaczone cele wychowawcze.</w:t>
      </w:r>
    </w:p>
    <w:p>
      <w:pPr>
        <w:pStyle w:val="227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Współpracujemy ze środowiskiem lokalnym i instytucjami działającymi na rzecz rodziny i dzieci.</w:t>
      </w:r>
    </w:p>
    <w:p>
      <w:pPr>
        <w:pStyle w:val="227"/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ROZDZIAŁ I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Informacje ogólne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Organ prowadzący szkołę:</w:t>
      </w:r>
      <w:r>
        <w:rPr>
          <w:rFonts w:ascii="Times New Roman" w:hAnsi="Times New Roman"/>
          <w:sz w:val="24"/>
          <w:szCs w:val="24"/>
        </w:rPr>
        <w:t xml:space="preserve"> Gmina Miasta  Radom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Charakter i typ szkoły: </w:t>
      </w:r>
      <w:r>
        <w:rPr>
          <w:rFonts w:ascii="Times New Roman" w:hAnsi="Times New Roman"/>
          <w:sz w:val="24"/>
          <w:szCs w:val="24"/>
        </w:rPr>
        <w:t>publiczna ośmioklasowa szkoła podstawowa z oddziałami przedszkolnymi.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Nasze zasoby:</w:t>
      </w:r>
    </w:p>
    <w:p>
      <w:pPr>
        <w:pStyle w:val="227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profesjonalna kadra pedagogiczna: nauczyciele przygotowani merytorycznie do podejmowania działań wychowawczych i profilaktycznych, specjaliści: psycholog, pedagog, pedagog specjalny, logopeda, doradca zawodowy, terapeuci pedagogiczni, pielęgniarka oraz pracownicy administracji i obsługi, którzy wspierają nauczycieli w realizacji zadań wychowawczych i profilaktycznych, rodzice uczniów, których zapraszamy do współpracy w kształtowaniu jakości życia szkolnego.</w:t>
      </w:r>
    </w:p>
    <w:p>
      <w:pPr>
        <w:pStyle w:val="227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materialne: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sale lekcyjne – 32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duża sala gimnastyczna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małe sale gimnastyczne – 3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duże boisko szkolne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biblioteka szkolna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czytelnia multimedialna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pracownie komputerowe – 3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pracownia „Laboratoria przyszłości”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jadalnia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świetlice - 2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medyczny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psychologa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pedagoga szkolnego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pedagoga specjalnego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logopedy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terapii pedagogicznej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sala wyciszenia</w:t>
      </w:r>
    </w:p>
    <w:p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szkolne patio</w:t>
      </w:r>
    </w:p>
    <w:p>
      <w:pPr>
        <w:pStyle w:val="227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techniczne: wyposażone pracownie przedmiotowe, monitoring wizyjny</w:t>
      </w:r>
    </w:p>
    <w:p>
      <w:pPr>
        <w:pStyle w:val="227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organizacyjne: wolontariat uczniowski, Stowarzyszenie Nasza Trójka, współpraca z instytucjami i organizacjami wspierającymi działania wychowawcze i profilaktyczne w szkole.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ROZDZIAŁ II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Wizja Absolwenta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Absolwent naszej szkoły to uczeń dojrzały na miarę fazy rozwojowej, w której się znajduje: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kieruje się podstawowymi wartościami ogólnoludzkimi: jest prawdomówny, szczery, uczciwy, tolerancyjny, szanuje godność drugiego człowieka;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jest odpowiedzialny za siebie i innych;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zna swoje mocne strony, predyspozycje i rozwija je;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ma świadomość własnych słabych stron i pracuje nad doskonaleniem siebie;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posiada uporządkowaną wiedzę i potrafi ją wykorzystać w praktyce;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wyróżnia się wysoką kulturą osobistą;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prowadzi zdrowy styl życia;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jest wytrwały w dążeniu do celu;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odznacza się postawą patriotyczną i obywatelską;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umie radzić sobie w trudnych sytuacjach;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nawiązuje satysfakcjonujące relacje międzyludzkie;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jest asertywny;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dba o dobro społeczności, którą współtworzy;</w:t>
      </w:r>
    </w:p>
    <w:p>
      <w:pPr>
        <w:pStyle w:val="227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pełni konstruktywne role społeczne;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ma pozytywny stosunek do kształcenia i samokształcenia i jest zaangażowany w te procesy;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rozwija swoje zainteresowania i pasje;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jest kreatywny;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korzysta z dóbr kultury;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dba o bezpieczeństwo swoje i innych;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umiejętnie i odpowiedzialnie korzysta z nowoczesnych technologii informacyjno-komunikacyjnych;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rozważnie i trafnie projektuje własną ścieżkę edukacyjno-zawodową;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podejmuje działania na rzecz innych ludzi;</w:t>
      </w:r>
    </w:p>
    <w:p>
      <w:pPr>
        <w:pStyle w:val="227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jest przygotowany do życia w społeczeństwie.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ROZDZIAŁ III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Cele i zadania Szkolnego Programu Wychowawczo-Profilaktycznego</w:t>
      </w:r>
    </w:p>
    <w:p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227"/>
        <w:numPr>
          <w:ilvl w:val="0"/>
          <w:numId w:val="8"/>
        </w:numPr>
        <w:jc w:val="both"/>
      </w:pPr>
      <w:r>
        <w:rPr>
          <w:rFonts w:ascii="Times New Roman" w:hAnsi="Times New Roman"/>
          <w:b/>
          <w:sz w:val="24"/>
          <w:szCs w:val="24"/>
        </w:rPr>
        <w:t>Założenia ogólne</w:t>
      </w:r>
    </w:p>
    <w:p>
      <w:pPr>
        <w:pStyle w:val="227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227"/>
        <w:ind w:left="1080"/>
        <w:jc w:val="both"/>
      </w:pPr>
      <w:r>
        <w:rPr>
          <w:rFonts w:ascii="Times New Roman" w:hAnsi="Times New Roman"/>
          <w:sz w:val="24"/>
          <w:szCs w:val="24"/>
        </w:rPr>
        <w:t>Wspomagamy ucznia w jego rozwoju, aby osiągnął pełną dojrzałość w sferze:</w:t>
      </w:r>
    </w:p>
    <w:p>
      <w:pPr>
        <w:pStyle w:val="227"/>
        <w:ind w:left="1080"/>
        <w:jc w:val="both"/>
        <w:rPr>
          <w:rFonts w:ascii="Times New Roman" w:hAnsi="Times New Roman"/>
          <w:sz w:val="24"/>
          <w:szCs w:val="24"/>
        </w:rPr>
      </w:pPr>
    </w:p>
    <w:p>
      <w:pPr>
        <w:pStyle w:val="227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fizycznej </w:t>
      </w:r>
      <w:r>
        <w:rPr>
          <w:rFonts w:ascii="Times New Roman" w:hAnsi="Times New Roman"/>
          <w:sz w:val="24"/>
          <w:szCs w:val="24"/>
        </w:rPr>
        <w:t>– ukierunkowanej na zdobycie wiedzy i umiejętności pozwalających na prowadzenie zdrowego stylu życia i podejmowanie działań prozdrowotnych;</w:t>
      </w:r>
    </w:p>
    <w:p>
      <w:pPr>
        <w:pStyle w:val="227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psychicznej </w:t>
      </w:r>
      <w:r>
        <w:rPr>
          <w:rFonts w:ascii="Times New Roman" w:hAnsi="Times New Roman"/>
          <w:sz w:val="24"/>
          <w:szCs w:val="24"/>
        </w:rPr>
        <w:t>(intelektualnej i emocjonalnej) – ukierunkowanej na zdobycie usystematyzowanej wiedzy, zbudowanie równowagi i harmonii psychicznej, wykształcenie odpowiedzialności, pozytywnego stosunku do świata, poczucia siły, chęci do życia i witalności;</w:t>
      </w:r>
    </w:p>
    <w:p>
      <w:pPr>
        <w:pStyle w:val="227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>społecznej</w:t>
      </w:r>
      <w:r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budowanie i podtrzymywanie pozytywnych relacji z ludźmi, aktywne uczestnictwo w życiu społecznym, promowanie pozytywnych wzorców osobowych i prospołecznych wartości, przygotowanie do pełnienia konstruktywnych ról społecznych;</w:t>
      </w:r>
    </w:p>
    <w:p>
      <w:pPr>
        <w:pStyle w:val="227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duchowej </w:t>
      </w:r>
      <w:r>
        <w:rPr>
          <w:rFonts w:ascii="Times New Roman" w:hAnsi="Times New Roman"/>
          <w:sz w:val="24"/>
          <w:szCs w:val="24"/>
        </w:rPr>
        <w:t>– ukierunkowanej na wspomaganie uczniów w budowaniu własnej, lecz właściwej, hierarchii wartości-opartej na obiektywnej hierarchii, w której najwyżej znajduje się Byt Absolutny, a następnie wartości religijne, uniwersalne, moralne, instrumentalne, przez które wychowanek będzie zdążał ku pełni człowieczeństwa.</w:t>
      </w:r>
    </w:p>
    <w:p>
      <w:pPr>
        <w:pStyle w:val="227"/>
        <w:ind w:left="1800"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pStyle w:val="227"/>
        <w:ind w:left="1800"/>
        <w:jc w:val="both"/>
      </w:pPr>
      <w:r>
        <w:rPr>
          <w:rFonts w:ascii="Times New Roman" w:hAnsi="Times New Roman"/>
          <w:sz w:val="24"/>
          <w:szCs w:val="24"/>
        </w:rPr>
        <w:t>Aby uczeń osiągnął  dojrzałość w czterech sferach, nasze działania wychowawczo-profilaktyczne będą się koncentrować na rozwijaniu kompetencji osobistych i społecznych uczniów, ukierunkowanych na:</w:t>
      </w:r>
    </w:p>
    <w:p>
      <w:pPr>
        <w:pStyle w:val="227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samoświadomość,</w:t>
      </w:r>
    </w:p>
    <w:p>
      <w:pPr>
        <w:pStyle w:val="227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sprawczość,</w:t>
      </w:r>
    </w:p>
    <w:p>
      <w:pPr>
        <w:pStyle w:val="227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relacyjność,</w:t>
      </w:r>
    </w:p>
    <w:p>
      <w:pPr>
        <w:pStyle w:val="227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otwartość,</w:t>
      </w:r>
    </w:p>
    <w:p>
      <w:pPr>
        <w:pStyle w:val="227"/>
        <w:numPr>
          <w:ilvl w:val="0"/>
          <w:numId w:val="11"/>
        </w:numPr>
        <w:jc w:val="both"/>
      </w:pPr>
      <w:r>
        <w:rPr>
          <w:rFonts w:ascii="Times New Roman" w:hAnsi="Times New Roman"/>
          <w:sz w:val="24"/>
          <w:szCs w:val="24"/>
        </w:rPr>
        <w:t>kreatywność.</w:t>
      </w:r>
    </w:p>
    <w:p>
      <w:pPr>
        <w:pStyle w:val="227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227"/>
        <w:numPr>
          <w:ilvl w:val="0"/>
          <w:numId w:val="8"/>
        </w:numPr>
        <w:jc w:val="both"/>
      </w:pPr>
      <w:r>
        <w:rPr>
          <w:rFonts w:ascii="Times New Roman" w:hAnsi="Times New Roman"/>
          <w:b/>
          <w:sz w:val="24"/>
          <w:szCs w:val="24"/>
        </w:rPr>
        <w:t>Cele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Cel nadrzędny: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>Wspieranie ucznia we wszechstronnym rozwoju, ukierunkowanym na osiągnięcie pełnej dojrzałości fizycznej, psychicznej, społecznej i duchowej.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Cele główne: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Wprowadzenie uczniów w świat wartości.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Zachęcanie do dokonywania oceny własnego systemu wartości, akceptacji własnych i cudzych wartości.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Wychowanie do wrażliwości na prawdę i dobro.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Formowanie u uczniów poczucia własnej godności i szacunku dla godności innych osób.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Kształtowanie właściwych postaw szlachetności i zaangażowania społecznego.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Zindywidualizowane wspomaganie rozwoju i dostosowywanie metod nauczania do potrzeb i możliwości każdego ucznia, w tym ucznia o specjalnych potrzebach edukacyjnych.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Kształtowanie postaw prozdrowotnych uczniów, w tym wdrożenie ich do zachowania higienicznego, bezpiecznego dla zdrowia własnego i innych osób.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Kształtowanie postawy dbałości o zdrowie.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Przekazanie i ugruntowanie wiedzy z zakresu prawidłowego odżywiania się, korzyści płynących z aktywności fizycznej i profilaktyki.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Rozwijanie obywatelskich, patriotycznych i społecznych postaw uczniów.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Wzmacnianie poczucia tożsamości narodowej, przywiązania do historii i tradycji narodowych.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Wychowanie w duchu tolerancji i szacunku dla drugiego człowieka.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Przygotowanie do podejmowania działań na rzecz środowiska szkolnego i lokalnego, w tym do angażowania się w wolontariat.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Kształtowanie postawy szacunku dla środowiska przyrodniczego, w tym upowszechnianie wiedzy o zasadach zrównoważonego rozwoju, motywowanie do działań na rzecz ochrony środowiska, rozwijanie zainteresowania ekologią.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Przygotowanie do dokonywania świadomych i odpowiedzialnych wyborów w trakcie korzystania z zasobów dostępnych w Internecie, krytycznej analizy informacji, bezpiecznego poruszania się w przestrzeni cyfrowej.</w:t>
      </w:r>
    </w:p>
    <w:p>
      <w:pPr>
        <w:pStyle w:val="227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Przygotowanie do rozważnego i trafnego projektowania własnej ścieżki edukacyjno-zawodowej.</w:t>
      </w:r>
    </w:p>
    <w:p>
      <w:pPr>
        <w:pStyle w:val="227"/>
        <w:jc w:val="both"/>
        <w:rPr>
          <w:rFonts w:ascii="Times New Roman" w:hAnsi="Times New Roman"/>
          <w:sz w:val="24"/>
          <w:szCs w:val="24"/>
        </w:rPr>
      </w:pPr>
    </w:p>
    <w:p>
      <w:pPr>
        <w:pStyle w:val="227"/>
        <w:numPr>
          <w:ilvl w:val="0"/>
          <w:numId w:val="8"/>
        </w:numPr>
        <w:jc w:val="both"/>
      </w:pPr>
      <w:r>
        <w:rPr>
          <w:rFonts w:ascii="Times New Roman" w:hAnsi="Times New Roman"/>
          <w:b/>
          <w:sz w:val="24"/>
          <w:szCs w:val="24"/>
        </w:rPr>
        <w:t>Zadania ukierunkowane na osiągnięcie konkretnych umiejętności</w:t>
      </w:r>
    </w:p>
    <w:p>
      <w:pPr>
        <w:ind w:left="372" w:firstLine="708"/>
        <w:jc w:val="both"/>
      </w:pPr>
      <w:r>
        <w:rPr>
          <w:rFonts w:ascii="Times New Roman" w:hAnsi="Times New Roman"/>
          <w:b/>
          <w:sz w:val="24"/>
          <w:szCs w:val="24"/>
        </w:rPr>
        <w:t>Dążymy do tego, aby uczeń: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sprawnie komunikował się z innymi, 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efektywnie porozumiewał się w różnych sytuacjach, prezentował własne stanowisko z uwzględnieniem doświadczeń i poglądów innych ludzi,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poszukiwał informacji, sięgając do różnych źródeł, porządkował je, poddawał krytycznej analizie oraz umiejętnie je wykorzystywał,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podejmował twórczą i naukową aktywność, był zaciekawiony otaczającym go światem,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kreatywnie rozwiązywał problemy z różnych dziedzin ze świadomym wykorzystaniem metod i narzędzi wywodzących się z obszaru informatyki, wykorzystując przy tym techniki mediacyjne,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chętnie i efektywnie pracował w zespole,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sprawnie kierował swoimi działaniami w obszarze planowania i realizowania własnej ścieżki edukacyjno – zawodowej,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aktywnie uczestniczył w życiu kulturalnym szkoły, środowiska lokalnego oraz kraju,</w:t>
      </w:r>
    </w:p>
    <w:p>
      <w:pPr>
        <w:pStyle w:val="227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dbał o zdrowie swoje i innych.</w:t>
      </w:r>
    </w:p>
    <w:p>
      <w:pPr>
        <w:ind w:left="1800"/>
        <w:jc w:val="both"/>
        <w:rPr>
          <w:rFonts w:ascii="Times New Roman" w:hAnsi="Times New Roman"/>
          <w:sz w:val="24"/>
          <w:szCs w:val="24"/>
        </w:rPr>
      </w:pPr>
    </w:p>
    <w:p>
      <w:pPr>
        <w:pStyle w:val="227"/>
        <w:numPr>
          <w:ilvl w:val="0"/>
          <w:numId w:val="8"/>
        </w:numPr>
        <w:jc w:val="both"/>
      </w:pPr>
      <w:r>
        <w:rPr>
          <w:rFonts w:ascii="Times New Roman" w:hAnsi="Times New Roman"/>
          <w:b/>
          <w:sz w:val="24"/>
          <w:szCs w:val="24"/>
        </w:rPr>
        <w:t>Metody i formy oddziaływań wychowawczo-profilaktycznych</w:t>
      </w:r>
    </w:p>
    <w:p>
      <w:pPr>
        <w:pStyle w:val="227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227"/>
        <w:ind w:left="1080"/>
        <w:jc w:val="both"/>
      </w:pPr>
      <w:r>
        <w:rPr>
          <w:rFonts w:ascii="Times New Roman" w:hAnsi="Times New Roman"/>
          <w:sz w:val="24"/>
          <w:szCs w:val="24"/>
        </w:rPr>
        <w:t>Naszym założeniem w obszarze oddziaływań wychowawczo - profilaktycznych jest  stosowanie głównie metod aktywizujących, formy zaś będą dostosowane do wieku i  fazy rozwojowej uczniów.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ROZDZIAŁ IV</w:t>
      </w:r>
    </w:p>
    <w:p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Analiza dotychczasowych działań wychowawczych i profilaktycznych</w:t>
      </w:r>
    </w:p>
    <w:p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Szkoła Podstawowa nr 3 im. Jana Długosza w Radomiu liczy 30 oddziałów, uczęszcza do niej 711 uczniów z klas I-VIII i do oddziału przedszkolnego 19 dzieci.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Systematycznie każdego roku przeprowadzana jest diagnoza środowiska, analizuje się potrzeby i zasoby szkoły z obszaru wychowania 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i profilaktyki na podstawie: 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wyników ewaluacji wewnętrznej,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wniosków i analiz z pracy zespołów klasowych, zespołów przedmiotowych, </w:t>
      </w:r>
    </w:p>
    <w:p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ewaluacji programu wychowawczo – profilaktycznego realizowanego w poprzednim roku szkolnym,</w:t>
      </w:r>
    </w:p>
    <w:p>
      <w:pPr>
        <w:autoSpaceDE w:val="0"/>
        <w:spacing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- spostrzeżeń i uwag wychowawcy na temat klasy, 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>- spostrzeżeń i uwag pracowników obsługi,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- analizy dokumentacji szkolnej, </w:t>
      </w:r>
    </w:p>
    <w:p>
      <w:pPr>
        <w:autoSpaceDE w:val="0"/>
        <w:spacing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- obserwacji bieżącego zachowania uczniów na terenie szkoły, analizy uwag wpisanych do dziennika,</w:t>
      </w:r>
    </w:p>
    <w:p>
      <w:pPr>
        <w:autoSpaceDE w:val="0"/>
        <w:spacing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- wyników badań ankietowych,</w:t>
      </w:r>
    </w:p>
    <w:p>
      <w:pPr>
        <w:autoSpaceDE w:val="0"/>
        <w:spacing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- wywiadów fokusowych z udziałem wychowawców, nauczycieli,</w:t>
      </w: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>- notatek ze współpracy z instytucjami: MOPS, policja, straż miejska, sąd.</w:t>
      </w:r>
    </w:p>
    <w:p>
      <w:pPr>
        <w:autoSpaceDE w:val="0"/>
        <w:spacing w:after="0"/>
        <w:jc w:val="both"/>
      </w:pPr>
    </w:p>
    <w:p>
      <w:pPr>
        <w:autoSpaceDE w:val="0"/>
        <w:spacing w:after="0"/>
        <w:jc w:val="both"/>
      </w:pPr>
      <w:r>
        <w:rPr>
          <w:rFonts w:ascii="Times New Roman" w:hAnsi="Times New Roman" w:eastAsia="Calibri"/>
          <w:color w:val="000000"/>
          <w:sz w:val="24"/>
          <w:szCs w:val="24"/>
        </w:rPr>
        <w:t xml:space="preserve">Na podstawie diagnozy określone zostały czynniki chroniące i czynniki ryzyka </w:t>
      </w:r>
      <w:r>
        <w:rPr>
          <w:rFonts w:ascii="Times New Roman" w:hAnsi="Times New Roman" w:eastAsia="Calibri"/>
          <w:color w:val="000000"/>
          <w:sz w:val="24"/>
          <w:szCs w:val="24"/>
          <w:lang w:val="pl"/>
        </w:rPr>
        <w:t>występujące w środowisku szkolnym.</w:t>
      </w:r>
    </w:p>
    <w:p>
      <w:pPr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>Czas badania: czerwiec 2023, wrzesień 2023 - na rok szkolny 2023/2024</w:t>
      </w:r>
    </w:p>
    <w:p>
      <w:pPr>
        <w:rPr>
          <w:rFonts w:eastAsia="Calibri" w:cs="Calibri"/>
          <w:b/>
        </w:rPr>
      </w:pPr>
    </w:p>
    <w:p>
      <w:pPr>
        <w:rPr>
          <w:rFonts w:eastAsia="Calibri" w:cs="Calibri"/>
          <w:b/>
        </w:rPr>
      </w:pPr>
      <w:r>
        <w:rPr>
          <w:rFonts w:eastAsia="Calibri" w:cs="Calibri"/>
          <w:b/>
        </w:rPr>
        <w:t>Metody badań: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Ankiety on-line skierowane do uczniów kl. 4-8, wszystkich rodziców i nauczycieli – czerwiec 2023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Ankiety skierowane do uczniów wybranych klas 4-8 – wrzesień 2023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wnioski z ewaluacji programu wychowawczo - profilaktycznego realizowanego w roku szkolnym 2022/2023 - czerwiec 2023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Bieżące obserwacje prowadzone przez nauczycieli oraz pracowników obsługi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bookmarkStart w:id="0" w:name="_Hlk114565278"/>
      <w:r>
        <w:rPr>
          <w:rFonts w:eastAsia="Calibri" w:cs="Calibri"/>
        </w:rPr>
        <w:t>Rozmowy z uczniami prowadzone przez pedagoga, psychologa, wychowawców i nauczycieli</w:t>
      </w:r>
    </w:p>
    <w:bookmarkEnd w:id="0"/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Rozmowy z rodzicami uczniów prowadzone przez pedagoga, psychologa, wychowawców i nauczycieli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Wywiad fokusowy z udziałem wychowawców i nauczycieli</w:t>
      </w:r>
    </w:p>
    <w:p>
      <w:pPr>
        <w:numPr>
          <w:ilvl w:val="0"/>
          <w:numId w:val="14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Analiza dokumentów - zapisy w dzienniku pedagoga/psychologa szkolnego, notatki ze współpracy z instytucjami (MOPS, policja, straż miejska, sąd, kuratorzy)</w:t>
      </w:r>
    </w:p>
    <w:p>
      <w:pPr>
        <w:rPr>
          <w:rFonts w:eastAsia="Calibri" w:cs="Calibri"/>
        </w:rPr>
      </w:pPr>
    </w:p>
    <w:p>
      <w:pPr>
        <w:rPr>
          <w:rFonts w:eastAsia="Calibri" w:cs="Calibri"/>
        </w:rPr>
      </w:pPr>
      <w:r>
        <w:rPr>
          <w:rFonts w:eastAsia="Calibri" w:cs="Calibri"/>
        </w:rPr>
        <w:t>Na podstawie przeprowadzonych badań wśród uczniów, rodziców i nauczycieli wyodrębniono następujące czynniki chroniące i czynniki ryzyka występujące w środowisku naszej szkoły:</w:t>
      </w:r>
    </w:p>
    <w:p>
      <w:pPr>
        <w:pStyle w:val="227"/>
        <w:numPr>
          <w:ilvl w:val="0"/>
          <w:numId w:val="15"/>
        </w:numPr>
        <w:suppressAutoHyphens w:val="0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Indywidualne cechy i zachowania uczniów</w:t>
      </w:r>
    </w:p>
    <w:p>
      <w:pPr>
        <w:pStyle w:val="227"/>
        <w:rPr>
          <w:rFonts w:eastAsia="Calibri" w:cs="Calibri"/>
          <w:u w:val="single"/>
        </w:rPr>
      </w:pPr>
    </w:p>
    <w:tbl>
      <w:tblPr>
        <w:tblStyle w:val="4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chroniące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ryzyka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Zainteresowanie uczniów nauką szkolną i wypełnianie obowiązków uczniowskich.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Większość uczniów wykazuje właściwy stosunek do obowiązków szkolnych i deklaruje, że dobrze sobie z nimi radzi.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Znajomość i respektowanie przez uczniów norm społecznych, zasad zachowania i zasad bezpieczeństwa.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Większość uczniów przestrzega zasad zachowania i bezpieczeństwa, respektuje normy społeczne. Nauczyciele uczą swoich wychowanków kulturalnego zachowania względem siebie i wszystkich pracowników szkoły.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Posiadanie przez uczniów zainteresowań i ich rozwijanie.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Wielu uczniów naszej szkoły rozwija swoje zainteresowania, uczestniczy w różnych zajęciach pozalekcyjnych, co sprzyja ich rozwojowi. 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Postawy prospołeczne naszych uczniów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 xml:space="preserve"> Podejmowane przez uczniów działania oparte na wolontariacie, pomoc koleżeńska i różne inicjatywy kulturalne i społeczne. Uczniowie działają na rzecz klasy, szkoły, środowiska lokalnego.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Inne cechy indywidualne i postawy uczniów wskazywane przez nauczycieli: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poczucie własnej wartości,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kultura osobista,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tolerancja, życzliwość wobec drugiego człowieka,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umiejętność organizacji czasu,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umiejętność komunikowania się,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umiejętność wypowiadania własnego zdania spokojnie, bez naruszania godności i praw innych,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umiejętność współdziałania w grupie,</w:t>
            </w:r>
          </w:p>
          <w:p>
            <w:pPr>
              <w:pStyle w:val="227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- duży poziom świadomości zagrożeń, następstw podejmowania zachowania ryzykownego, umiejętność przewidywania skutków, liczenie się z konsekwencjami swojego działania.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Doświadczanie przez niektórych uczniów problemów emocjonalnych.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agrożenie depresją, nieumiejętność radzenia sobie ze stresem, przygnębienie, apatia, przemęczenie, odczucie ciągłego niepokoju, napięcia, nieśmiałość, brak wiary w siebie, samotność.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Nadużywanie komputera, telefonów komórkowych, Internetu. </w:t>
            </w:r>
            <w:r>
              <w:rPr>
                <w:rFonts w:eastAsia="Calibri" w:cs="Calibri"/>
                <w:sz w:val="20"/>
                <w:szCs w:val="20"/>
              </w:rPr>
              <w:t>Około 38 % uczniów przyznaje, że spędza czas korzystając z nowoczesnych technologii po kilka godzin dziennie (zdecydowanie ponad normę).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Zagrożenie uzależnieniem od urządzeń typu smartfon, komputer.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Występują przypadki zagrożenia uzależnieniem lub uzależnienia od nowoczesnych technologii, zjawisko nasila się. 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Brak krytycznego podejścia do treści publikowanych w Internecie i mediach społecznościowych.</w:t>
            </w:r>
            <w:r>
              <w:rPr>
                <w:rFonts w:eastAsia="Calibri" w:cs="Calibri"/>
                <w:sz w:val="20"/>
                <w:szCs w:val="20"/>
              </w:rPr>
              <w:t xml:space="preserve"> Uczniowie często nie potrafią rozróżniać treści prawdziwych od wiadomości fake news, są podatni na treści zamieszczane w Internecie i mediach społecznościowych.</w:t>
            </w:r>
          </w:p>
          <w:p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Błędy żywieniowe, brak aktywności fizycznej.</w:t>
            </w: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Zauważalne jest popełnianie błędów żywieniowych, siedzący tryb życia, co skutkuje nadwagą dzieci i niską sprawnością fizyczną,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</w:rPr>
              <w:t xml:space="preserve">Brak umiejętności asertywnego zachowania. </w:t>
            </w:r>
            <w:r>
              <w:rPr>
                <w:rFonts w:eastAsia="Calibri" w:cs="Calibri"/>
                <w:sz w:val="20"/>
                <w:szCs w:val="20"/>
              </w:rPr>
              <w:t xml:space="preserve">Niewystarczające umiejętności interpersonalne. 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</w:rPr>
              <w:t>Zachowania zauważone przez nauczycieli u niektórych uczniów: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zwiększona skłonność do zachowania nieetycznego: kłamstwo, fascynacja przemocą, poczucie bezkarności, brak rzetelnej nauki i ściąganie na sprawdzianach, 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brak dyscypliny,</w:t>
            </w:r>
          </w:p>
          <w:p>
            <w:pPr>
              <w:pStyle w:val="22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 zbyt niski poziom tolerancji dla inności, co prowadzi do agresji werbalnej, fizycznej.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Niezdrowa rywalizacja</w:t>
            </w:r>
            <w:r>
              <w:rPr>
                <w:rFonts w:eastAsia="Calibri" w:cs="Calibri"/>
                <w:sz w:val="20"/>
                <w:szCs w:val="20"/>
              </w:rPr>
              <w:t>. Brak współdziałania, zazdrość o wyniki w nauce i przenoszenie niechęci na relacje.</w:t>
            </w:r>
          </w:p>
          <w:p>
            <w:pPr>
              <w:pStyle w:val="227"/>
              <w:rPr>
                <w:rFonts w:eastAsia="Calibri" w:cs="Calibri"/>
              </w:rPr>
            </w:pPr>
          </w:p>
          <w:p>
            <w:pPr>
              <w:pStyle w:val="227"/>
              <w:rPr>
                <w:rFonts w:eastAsia="Calibri" w:cs="Calibri"/>
              </w:rPr>
            </w:pPr>
          </w:p>
        </w:tc>
      </w:tr>
    </w:tbl>
    <w:p>
      <w:pPr>
        <w:rPr>
          <w:rFonts w:eastAsia="Calibri" w:cs="Calibri"/>
        </w:rPr>
      </w:pPr>
    </w:p>
    <w:p>
      <w:pPr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2. Cechy środowiska społecznego</w:t>
      </w:r>
    </w:p>
    <w:p>
      <w:pPr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2.1. Środowisko szkolne i rówieśnicze</w:t>
      </w:r>
    </w:p>
    <w:tbl>
      <w:tblPr>
        <w:tblStyle w:val="4"/>
        <w:tblW w:w="14600" w:type="dxa"/>
        <w:tblInd w:w="392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7"/>
        <w:gridCol w:w="7513"/>
      </w:tblGrid>
      <w:tr>
        <w:trPr>
          <w:wBefore w:w="0" w:type="dxa"/>
          <w:trHeight w:val="1" w:hRule="atLeast"/>
        </w:trPr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Czynniki chroniące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Czynniki ryzyka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trHeight w:val="1" w:hRule="atLeast"/>
        </w:trPr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</w:rPr>
              <w:t>Zapewnienie przez szkołę bezpiecznych warunków do nauki, poczucie bezpieczeństwa uczniów.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Zdecydowana większość naszych uczniów podaje, że w szkole czuje się bezpiecznie. Potwierdzają to również ankietowani rodzice i nauczyciele.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Przyjazna atmosfera, pozytywny klimat szkoły.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Uczniowie dobrze oceniają swoje relacje z nauczycielami w szkole. Nauczyciele także deklarują dobre relacje z uczniami i ich rodzicami. Rodzice wskazują na pozytywne relacje z nauczycielami. Większość uczniów i rodziców wskazuje na zaufanie do nauczycieli, wychowawców, specjalistów – uczniowie w razie potrzeby otrzymują wsparcie ze strony kadry pedagogicznej.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Wzajemny dobry przykład uczniów, wzajemne wsparcie, przynależność do konstruktywnej grupy rówieśniczej.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Integracja zespołów klasowych, wybór liderów, wyróżnianie i nagradzanie właściwych postaw społecznych, wykonywanie zadań w zespołach, wspólna nauka i zabawa.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Środowisko wolne od substancji psychoaktywnych.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 przeprowadzonych badań ankietowych wynika, że w szkole nie istnieje zagrożenie zażywaniem substancji psychoaktywnych, kilkanaście osób zgłaszało, że ktoś proponował im papierosy, 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Działania podejmowane przez szkołę.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Program Wychowawczo-Profilaktyczny wdrażany przez wychowawców, nauczycieli, specjalistów i pracowników szkoły.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Calibri" w:cs="Calibri"/>
                <w:sz w:val="20"/>
                <w:szCs w:val="20"/>
              </w:rPr>
              <w:t>ścisła współpraca: wychowawców, rodziców, pedagoga, psychologa, nauczycieli, dyrekcji, innych pracowników szkoły. Zespoły wychowawcze, Zespoły ds. SPE uczniów,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działania zmierzające do poznania środowiska rodzinnego uczniów.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Przekazywanie informacji o uczniach przez wychowawców klas 3, oddających klasę, wychowawcom klas 4, dni otwarte - konsultacje w pierwsze poniedziałki miesiąca (stacjonarnie lub on-line), warsztaty, festyn rodzinny, wycieczki, imprezy szkolne (sprzyjają poznaniu środowiska rodzinnego uczniów). Wywiady z rodzicami. Zebrania z rodzicami ogólne oraz spotkania indywidualne, szczególnie w klasach I i IV, indywidualne rozmowy z uczniami, porady i konsultacje udzielane przez specjalistów 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Calibri" w:cs="Calibri"/>
                <w:sz w:val="20"/>
                <w:szCs w:val="20"/>
              </w:rPr>
              <w:t>działania prozdrowotne: propagowanie zdrowego stylu życia, tj.: racjonalnego odżywiania, aktywnego wypoczynku, uprawiania sportu, kształtowanie umiejętności rozładowywania stresu itp. Organizacja warsztatów kulinarnych, pogadanek dotyczących zdrowego odżywiania, Obchody Tygodnia Zdrowia, Dnia Bezpiecznego Internetu, Dnia Uśmiechu i Życzliwości, Dnia Praw Dziecka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Edukacja rodziców i dzieci dotycząca prawidłowego żywienia i walki z nadwagą i otyłością,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Organizowanie zajęć ruchowych na świeżym powietrzu,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Realizacja programów profilaktycznych we współpracy z Powiatową Stacją Sanitarno-Epidemiologiczną,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Monitoring wizyjny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Szkolenia Rady Pedagogicznej i innych pracowników szkoły. Indywidualny lub zespołowy udział nauczycieli w szkoleniach dotyczących różnych zagrożeń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dyżury nauczycieli na przerwach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uważność wszystkich pracowników szkoły na niepokojące zachowania uczniów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ścisła współpraca z MOPS, policją, Strażą Miejską, innymi instytucjami działającymi na rzecz dzieci i rodziny oraz instytucjami środowiska lokalnego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ankietowanie i wyciąganie wniosków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praca wychowawcza kadry pedagogicznej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spotkania dla uczniów i rodziców ze specjalistami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troska o bezpieczeństwo i kształtowanie pozytywnych postaw uczniów promujących takie porozumiewanie się, które jest podstawą współdziałania oraz poszanowanie godności drugiej osoby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szybka diagnostyka i dostrzeganie nawet najmniejszych problemów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profilaktyka – realizowane działania profilaktyczne dotyczące np. mechanizmów uzależnienia, zachowania ryzykownego.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27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Problem części uczniów z integracją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 xml:space="preserve"> Uczniowie, rodzice i nauczyciele zwracają uwagę na funkcjonowanie w szkole uczniów mających problem z integracją z rówieśnikami, samotnych, doświadczających odrzucenia, mających trudności w adaptacji. Występuje również brak integracji między klasami. </w:t>
            </w:r>
          </w:p>
          <w:p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 xml:space="preserve">Niepowodzenia szkolne. </w:t>
            </w:r>
            <w:r>
              <w:rPr>
                <w:rFonts w:eastAsia="Calibri" w:cs="Calibri"/>
                <w:sz w:val="20"/>
                <w:szCs w:val="20"/>
              </w:rPr>
              <w:t>Część uczniów nie radzi sobie z obowiązkami szkolnymi i nauką, stosują zachowania ucieczkowe, opuszczają lekcje, nie zawsze korzystają z oferowanej im pomocy psychologiczno-pedagogicznej.</w:t>
            </w:r>
          </w:p>
          <w:p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</w:rPr>
              <w:t>Konflikty rówieśnicze, przemoc</w:t>
            </w:r>
            <w:r>
              <w:rPr>
                <w:rFonts w:eastAsia="Calibri" w:cs="Calibri"/>
                <w:sz w:val="20"/>
                <w:szCs w:val="20"/>
              </w:rPr>
              <w:t>. 40 % uczniów wskazuje, że na terenie szkoły doświadczyli przemocy fizycznej, odrzucenia, wyśmiewania, zastraszania, dyskryminacji. Uczniowie i rodzice wskazują przemoc jako jedno z głównych zagrożeń występujących na terenie szkoły.</w:t>
            </w:r>
          </w:p>
          <w:p>
            <w:pPr>
              <w:pStyle w:val="227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Nadmierny stres</w:t>
            </w:r>
            <w:r>
              <w:rPr>
                <w:rFonts w:eastAsia="Calibri" w:cs="Calibri"/>
                <w:sz w:val="24"/>
                <w:szCs w:val="24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Prawie 47% uczniów i 30% rodziców upatruje stres jako zagrożenie dla prawidłowego funkcjonowania w szkole. Brak umiejętności radzenia sobie ze stresem. Przeciążenie obowiązkami szkolnymi</w:t>
            </w:r>
          </w:p>
          <w:p>
            <w:pPr>
              <w:pStyle w:val="227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Niewystarczająca kontrola dorosłych w kwestii korzystania przez dzieci z Internetu.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Brak świadomości, jakiego rodzaju działalność prowadzą młodzi ludzie w sieci i z jakimi treściami tam się stykają. Brak kontroli nad czasem spędzanym przez dzieci w Internecie.</w:t>
            </w:r>
          </w:p>
          <w:p>
            <w:pPr>
              <w:spacing w:after="0" w:line="240" w:lineRule="auto"/>
              <w:ind w:left="720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eastAsia="Calibri" w:cs="Calibri"/>
        </w:rPr>
      </w:pPr>
    </w:p>
    <w:p>
      <w:pPr>
        <w:rPr>
          <w:rFonts w:eastAsia="Calibri" w:cs="Calibri"/>
          <w:u w:val="single"/>
        </w:rPr>
      </w:pPr>
    </w:p>
    <w:p>
      <w:pPr>
        <w:rPr>
          <w:rFonts w:eastAsia="Calibri" w:cs="Calibri"/>
          <w:u w:val="single"/>
        </w:rPr>
      </w:pPr>
    </w:p>
    <w:p>
      <w:pPr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2.2. Środowisko rodzinne</w:t>
      </w:r>
    </w:p>
    <w:p>
      <w:pPr>
        <w:rPr>
          <w:rFonts w:eastAsia="Calibri" w:cs="Calibri"/>
          <w:u w:val="single"/>
        </w:rPr>
      </w:pPr>
    </w:p>
    <w:tbl>
      <w:tblPr>
        <w:tblStyle w:val="4"/>
        <w:tblW w:w="1460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chroniące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ryzyka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Dobre relacje z członkami rodziny.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Na ten czynnik wskazywali uczniowie i rodzice.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Pozytywny wpływ rodziny, wartości uczniów wyniesione z domu, prawidłowe wzory w domu rodzinnym</w:t>
            </w:r>
            <w:r>
              <w:rPr>
                <w:rFonts w:eastAsia="Calibri" w:cs="Calibri"/>
              </w:rPr>
              <w:t xml:space="preserve"> – </w:t>
            </w:r>
            <w:r>
              <w:rPr>
                <w:rFonts w:eastAsia="Calibri" w:cs="Calibri"/>
                <w:sz w:val="20"/>
                <w:szCs w:val="20"/>
              </w:rPr>
              <w:t>czynnik wskazany przez nauczycieli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Jednolity system wychowawczy rodziców i opiekunów.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Współdziałanie rodziców ze szkołą w oddziaływaniach wychowawczych wobec dziecka.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</w:rPr>
              <w:t>Nieprawidłowo funkcjonujące środowisko rodzinne.</w:t>
            </w: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Uczniowie pochodzący z rodzin niepełnych lub rozpadających się,  z trudną sytuacją materialną, z problemem alkoholowym, przemocą fizyczną i psychiczną stanowią około 30% społeczności uczniowskiej.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Problemy w relacjach z rodzicami.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Zbyt wysokie wymagania rodziców, przykładanie nadmiernej wagi do ocen a nie samego procesu uczenia się, bagatelizowanie potrzeb związanych z pozaszkolną działalnością dzieci, brak czasu na wspólne działania lub po prostu pobycie razem, bagatelizowanie problemów dzieci.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Brak kontroli rodzicielskiej nad sposobami spędzania czasu wolnego przez dzieci</w:t>
            </w:r>
            <w:r>
              <w:rPr>
                <w:rFonts w:eastAsia="Calibri" w:cs="Calibri"/>
                <w:sz w:val="20"/>
                <w:szCs w:val="20"/>
              </w:rPr>
              <w:t>. Duża część uczniów spędza wolny czas przed ekranem telewizora, komputera, telefonu komórkowego.</w:t>
            </w:r>
          </w:p>
          <w:p>
            <w:pPr>
              <w:pStyle w:val="227"/>
              <w:numPr>
                <w:ilvl w:val="0"/>
                <w:numId w:val="19"/>
              </w:numPr>
              <w:suppressAutoHyphens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Brak współdziałania rodziców ze szkołą w zakresie oddziaływań wychowawczych wobec dziecka</w:t>
            </w:r>
            <w:r>
              <w:rPr>
                <w:rFonts w:eastAsia="Calibri" w:cs="Calibri"/>
                <w:b/>
                <w:bCs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Zauważalna jest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 tendencja do obwiniania innych za błędy dziecka lub jego zachowanie, zamiast rzetelnego wglądu w sytuację i dążenie do zrozumienia tego, co się stało oraz pomocy dziecku w zrozumieniu i rozwiązaniu problemu. Podważanie przez niektórych rodziców autorytetu nauczyciela w oczach dziecka ma niekorzystny wpływ na spójność oddziaływań wychowawczych.</w:t>
            </w:r>
          </w:p>
        </w:tc>
      </w:tr>
    </w:tbl>
    <w:p>
      <w:pPr>
        <w:rPr>
          <w:rFonts w:eastAsia="Calibri" w:cs="Calibri"/>
        </w:rPr>
      </w:pPr>
    </w:p>
    <w:p>
      <w:pPr>
        <w:rPr>
          <w:rFonts w:eastAsia="Calibri" w:cs="Calibri"/>
        </w:rPr>
      </w:pPr>
    </w:p>
    <w:p>
      <w:pPr>
        <w:rPr>
          <w:rFonts w:eastAsia="Calibri" w:cs="Calibri"/>
        </w:rPr>
      </w:pPr>
    </w:p>
    <w:p>
      <w:pPr>
        <w:rPr>
          <w:rFonts w:eastAsia="Calibri" w:cs="Calibri"/>
        </w:rPr>
      </w:pPr>
    </w:p>
    <w:p>
      <w:pPr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2.3. Czynniki związane z szerszym kontekstem środowiska społecznego oraz sytuacji społecznej</w:t>
      </w:r>
    </w:p>
    <w:p>
      <w:pPr>
        <w:rPr>
          <w:rFonts w:eastAsia="Calibri" w:cs="Calibri"/>
          <w:u w:val="single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chroniące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Czynniki ryzyka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Spokojne środowisko lokalne.</w:t>
            </w:r>
          </w:p>
          <w:p>
            <w:pPr>
              <w:pStyle w:val="227"/>
              <w:numPr>
                <w:ilvl w:val="0"/>
                <w:numId w:val="16"/>
              </w:numPr>
              <w:suppressAutoHyphens w:val="0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Empatia wobec sytuacji dzieci z Ukrainy.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720" w:hanging="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</w:rPr>
              <w:t>Łatwy dostęp do treści zakazanych (dla dorosłych) w Internecie.</w:t>
            </w: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Dostęp do treści zakazanych na terenie szkoły nie jest możliwy, problem istnieje w niektórych domach rodzinnych uczniów, a także w łamaniu regulaminu szkolnego, który zabrania używania na terenie szkoły telefonów komórkowych w innym celu niż komunikacja z rodzicami. Problemem jest także powszechność używania telefonów komórkowych z nieograniczonym dostępem do Internetu i w każdym miejscu.  </w:t>
            </w:r>
          </w:p>
          <w:p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</w:rPr>
              <w:t>Problemy związane z napływem dużej liczby uczniów z Ukrainy</w:t>
            </w:r>
            <w:r>
              <w:rPr>
                <w:rFonts w:eastAsia="Calibri" w:cs="Calibri"/>
                <w:sz w:val="20"/>
                <w:szCs w:val="20"/>
              </w:rPr>
              <w:t>, w tym trudności organizacyjne, trudności z nauką języka polskiego jako obcego, trudności z integracją rówieśniczą.</w:t>
            </w:r>
          </w:p>
          <w:p>
            <w:pPr>
              <w:rPr>
                <w:rFonts w:eastAsia="Calibri" w:cs="Calibri"/>
              </w:rPr>
            </w:pPr>
          </w:p>
        </w:tc>
      </w:tr>
    </w:tbl>
    <w:p>
      <w:pPr>
        <w:rPr>
          <w:rFonts w:eastAsia="Calibri" w:cs="Calibri"/>
        </w:rPr>
      </w:pPr>
    </w:p>
    <w:p>
      <w:pPr>
        <w:rPr>
          <w:rFonts w:eastAsia="Calibri" w:cs="Calibri"/>
        </w:rPr>
      </w:pPr>
    </w:p>
    <w:p>
      <w:pPr>
        <w:jc w:val="center"/>
        <w:rPr>
          <w:rFonts w:eastAsia="Calibri" w:cs="Calibri"/>
          <w:b/>
          <w:sz w:val="24"/>
        </w:rPr>
      </w:pPr>
    </w:p>
    <w:p>
      <w:pPr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Rekomendacje do pracy wychowawczo-profilaktycznej w roku szkolnym 2023/2024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 xml:space="preserve">Realizowanie profilaktyki pierwszorzędowej, która w swoich działaniach kierowanych do uczniów, promuje zdrowy styl życia oraz rozwijanie umiejętności pozwalających prawidłowo gospodarować czasem wolnym, 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Kontynuowanie działań wychowawczo-profilaktycznych, które zapewniają uczniom poczucie bezpieczeństwa w szkole; egzekwowanie od uczniów zachowania zgodnego ze Statutem Szkoły.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Zadbanie przez wychowawców, specjalistów szkolnych, nauczycieli współorganizujących kształcenie o dobre samopoczucie wszystkich uczniów w grupie klasowej; zadbanie szczególnie o uczniów samotnych, mających problemy w nawiązaniu relacji z rówieśnikami, udzielenie im wsparcia.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Rozwijanie umiejętności radzenia sobie z trudnymi sytuacjami życiowymi i przeżywanymi w związku z nimi emocjami,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Prowadzenie działań profilaktycznych i wychowawczych nakierowanych na kształtowanie postaw tolerancji, poszanowania godności drugiego człowieka, zmniejszenia skali zachowań agresywnych i przemocy w szkole.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Położenie nacisku na działania profilaktyczne związane z właściwym korzystaniem z nowoczesnych technologii informacyjnych.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Upowszechnienie wiedzy na temat stresu i jego wpływu na funkcjonowanie człowieka. Kształtowanie umiejętności radzenia sobie ze stresem.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Objęcie szczególną opieką wychowawcy, pedagoga i psychologa uczniów przeżywających problemy osobiste, emocjonalne, rodzinne.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Organizacja szkolenia dla nauczycieli na temat problemów dzieci i młodzieży i zagrożenia depresją.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W miarę możliwości zorganizowanie szkolenia dla rodziców na temat budowania poczucia wartości u dziecka.</w:t>
      </w:r>
    </w:p>
    <w:p>
      <w:pPr>
        <w:numPr>
          <w:ilvl w:val="0"/>
          <w:numId w:val="21"/>
        </w:numPr>
        <w:suppressAutoHyphens w:val="0"/>
        <w:ind w:left="720" w:hanging="360"/>
        <w:rPr>
          <w:rFonts w:eastAsia="Calibri" w:cs="Calibri"/>
        </w:rPr>
      </w:pPr>
      <w:r>
        <w:rPr>
          <w:rFonts w:eastAsia="Calibri" w:cs="Calibri"/>
        </w:rPr>
        <w:t>Integracja uczniów polskich z uczniami z Ukrainy, wzbudzanie empatii wobec sytuacji dzieci o statusie uchodźcy.</w:t>
      </w:r>
    </w:p>
    <w:p>
      <w:pPr>
        <w:pStyle w:val="227"/>
        <w:spacing w:after="0"/>
        <w:ind w:left="0"/>
        <w:jc w:val="both"/>
      </w:pPr>
    </w:p>
    <w:p>
      <w:pPr>
        <w:pStyle w:val="227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Wyłonione priorytetowe zadania do realizacji w roku szkolnym 2023/2024:</w:t>
      </w:r>
    </w:p>
    <w:p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Kształtowanie postaw i sprawności ukierunkowanych na czynienie dobra.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Uświadamianie, że podejmowanie odpowiedzialnych decyzji i ponoszenie konsekwencji swoich wyborów jest wyrazem dojrzałości.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Podkreślanie wartości rodziny, ukazywanie jej znaczenia i roli. Wspomaganie wychowawczej roli rodziny.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Zwiększanie dostępności szkoły. Udział w Projekcie „Dostępna Szkoła”.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Kształtowanie u uczniów krytycznego podejścia do treści publikowanych w Internecie i mediach społecznościowych oraz odpowiedzialnego i świadomego podejścia do korzystania z nowoczesnych technologii informacyjnych. 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Wskazywanie rodzicom zagrożeń wynikających z niewłaściwego i niekontrolowanego korzystania przez dzieci i młodzież z Internetu.</w:t>
      </w:r>
    </w:p>
    <w:p>
      <w:pPr>
        <w:pStyle w:val="22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Ochrona i wzmacnianie zdrowia psychicznego dzieci i młodzieży. Praca nad podnoszeniem kondycji psychofizycznej uczniów.</w:t>
      </w:r>
    </w:p>
    <w:p>
      <w:pPr>
        <w:numPr>
          <w:ilvl w:val="0"/>
          <w:numId w:val="22"/>
        </w:numPr>
        <w:suppressAutoHyphens w:val="0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Kształtowanie postaw tolerancji, poszanowania godności drugiego człowieka.</w:t>
      </w:r>
    </w:p>
    <w:p>
      <w:pPr>
        <w:numPr>
          <w:ilvl w:val="0"/>
          <w:numId w:val="22"/>
        </w:numPr>
        <w:suppressAutoHyphens w:val="0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Doskonalenie kompetencji nauczycieli w pracy z uczniem z doświadczeniem migracyjnym.</w:t>
      </w:r>
    </w:p>
    <w:p>
      <w:pPr>
        <w:numPr>
          <w:ilvl w:val="0"/>
          <w:numId w:val="22"/>
        </w:numPr>
        <w:suppressAutoHyphens w:val="0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Podnoszenie jakości wsparcia dla dzieci, uczniów i rodzin poprzez rozwijanie współpracy wewnątrz- i międzyszkolnej oraz z innymi podmiotami działającymi na rzecz wsparcia rodziny, dzieci i młodzieży.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</w:pPr>
      <w:r>
        <w:rPr>
          <w:rFonts w:ascii="Times New Roman" w:hAnsi="Times New Roman"/>
          <w:b/>
          <w:sz w:val="24"/>
          <w:szCs w:val="24"/>
        </w:rPr>
        <w:t>ROZDZIAŁ V</w:t>
      </w:r>
    </w:p>
    <w:p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Strategia działań wychowawczo-profilaktycznych na rok 2023/2024</w:t>
      </w:r>
    </w:p>
    <w:p>
      <w:pPr>
        <w:jc w:val="center"/>
      </w:pPr>
    </w:p>
    <w:p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Obszar: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Zdrowie – edukacja zdrowotna</w:t>
      </w:r>
    </w:p>
    <w:p>
      <w:r>
        <w:rPr>
          <w:rFonts w:ascii="Times New Roman" w:hAnsi="Times New Roman"/>
          <w:b/>
          <w:sz w:val="24"/>
          <w:szCs w:val="24"/>
          <w:u w:val="double"/>
        </w:rPr>
        <w:t>Klasy 1-3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124"/>
        <w:gridCol w:w="2861"/>
        <w:gridCol w:w="1812"/>
        <w:gridCol w:w="2039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" w:hRule="atLeas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Zapoznanie z podstawowymi zasadami dbałości o zdrowie własne i innych. Kształtowanie postawy odpowiedzialności za własne zdrowie.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 Zapoznanie uczniów z zasadami zdrowego odżywiania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Budowanie świadomości żywieniowej i rozwijanie umiejętności kulinarnych oraz poznanie różnych technik przyrządzania posiłków z zachowaniem zasad bezpieczeństwa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Uświadomienie uczniom  zagrożeń wynikających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z niewłaściwego odżywiania się.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- Kształtowanie nawyku dbania o higienę osobistą.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Uwrażliwienie na odpowiedni, schludny strój dostosowany do pogody.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- Aktywizowanie do czynnego spędzania  czasu wolnego i popularyzacja sportu.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-  Zapobieganie wadom postawy.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Rozwijanie umiejętności podejmowania działań na rzecz ochrony przyrody w swoim środowisku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Zapoznanie uczniów z wpływem hałasu na zdrowie.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Podejmowanie działań  zmniejszających hałas w szkole. Kształtowanie odpowiedzialności za wspólne dobro.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wytrwałości w działaniu i dążeniu do celu, umiejętności adekwatnego zachowania się w sytuacjach zwycięstwa i porażki.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ascii="Times New Roman" w:hAnsi="Times New Roman"/>
                <w:sz w:val="24"/>
                <w:szCs w:val="24"/>
              </w:rPr>
              <w:t>Uczeń wie, że jest odpowiedzialny za swoje zdrowie i ma wpływ na zdrowie innych.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zna i stosuje zasady zdrowego odżywiania.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rozumie wpływ reklamy na konsumenta. Uczeń potrafi przygotować proste, zdrowe posiłki z zachowaniem zasad bezpieczeństwa.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wie, że niewłaściwe odżywianie jest przyczyną chorób i złego samopoczucia a także zaniżonej odporności.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zna i stosuje zasady higieny osobistej. Wie, że właściwe i częste mycie rąk chroni przed zakażeniem wirusami i przenoszeniem groźnych chorób(profilaktyka rozprzestrzeniania się Covid-19)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potrafi ubrać się odpowiednio do pogody.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wie, że aktywność fizyczna jest niezbędna do zachowania zdrowia i dobrego samopoczucia,</w:t>
            </w:r>
            <w:r>
              <w:rPr>
                <w:rFonts w:ascii="Times New Roman" w:hAnsi="Times New Roman"/>
              </w:rPr>
              <w:t xml:space="preserve"> umie rozsądnie gospodarować czasem wolnym, zna sposoby aktywnego spędzania czasu.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</w:rPr>
              <w:t xml:space="preserve">Uczeń wie w jakiej pozycji powinien spać, jeść, odrabiać lekcje, czytać itp. </w:t>
            </w:r>
            <w:r>
              <w:rPr>
                <w:rFonts w:ascii="Times New Roman" w:hAnsi="Times New Roman"/>
                <w:sz w:val="24"/>
                <w:szCs w:val="24"/>
              </w:rPr>
              <w:t>Rodzice znają zagrożenia wynikające z wad postawy. Wady postawy są korygowane.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aktywnie działa na rzecz ochrony środowiska.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 wpływ hałasu na zdrowie. Aktywnie działa na rzecz zmniejszenia hałasu.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kończy rozpoczętą pracę. Umie cieszyć się ze zwycięstwa a także zachować się w sytuacji porażki.</w:t>
            </w:r>
          </w:p>
          <w:p/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Realizacja treści edukacyjnych dotyczących zdrowia objętych programem nauczania, Pogadanki na temat szczepień obowiązkowych, profilaktyki chorób.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Zapoznanie z zagrożeniami związanymi z chorobami i wirusami i sposobami zabezpieczenia się przed nimi.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Poznanie wartości odżywczych produktów żywieniowych. Udział uczniów w programach „Szkoła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na widelcu”, „Owoce i warzywa w szkole”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Konkurs „Promocja Zdrowia” dla uczniów klas drugich.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Przyrządzanie zdrowych posiłków: śniadań, sałatek, surówek, kanapek – wspólne spożywanie.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Układanie zdrowych jadłospisów.</w:t>
            </w:r>
          </w:p>
          <w:p>
            <w:pPr>
              <w:tabs>
                <w:tab w:val="left" w:pos="2763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76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Oglądanie filmów edukacyjnych, prelekcje prowadzone przez pielęgniarkę szkolną. Tworzenie list produktów niezdrowych.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Wdrażanie do mycia rąk, dbania o czystość  – wspólne zajęcia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z wychowawcą. Pogadanki pielęgniarki szkolnej nt. higieny osobistej. Fluoryzacja.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Modelowanie, dawanie informacji zwrotnych. 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„Strój na każdą pogodę” – konkurs plastyczny dla uczniów klas pierwszych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Przerwy śródlekcyjne i międzylekcyjne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z elementami gimnastyki. Gry i zabawy na świeżym powietrzu. Imprezy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i zawody sportowe z udziałem rodziców. Wycieczki. Sportowe zajęcia pozalekcyjne. 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Gimnastyka korekcyjna, szeroka oferta zajęć sportowych, zajęcia na basenie – nauka pływania. Dostosowanie wysokości ławek do wzrostu dzieci, kącik z dywanem do relaksacji i zabaw ruchowych w każdej klasopracowni.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Udział w akcji „Sprzątanie świata”. Porządkowanie terenu wokół szkoły, osiedla.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Zapoznanie uczniów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z konsekwencjami zaśmiecania środowiska – zajęcia edukacyjne, filmy edukacyjne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Dyżury nauczycieli,  umożliwienie uczniom spędzania przerw na powietrzu,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ustalenie zasad zachowania w czasie przerw, pogadanki, filmy edukacyjne.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Konkursy, zawody sportowe, wszelkiego rodzaju zajęcia, w których występuje rywalizacja.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Fizyczna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Joanna Warchoł Małgorzata Lis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Pielęgniarka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/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 pierwszych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Pracownicy obsługi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Wrzesień-czerwiec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Październik - listopad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Klasy 4 -6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9"/>
        <w:gridCol w:w="3013"/>
        <w:gridCol w:w="1596"/>
        <w:gridCol w:w="1803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3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Nabycie podstawowej wiedzy na temat stresu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-Kształtowanie postaw prozdrowotnych poprzez promowanie aktywnego i zdrowego stylu życia. Rozwijanie właściwej postawy wobec zdrowia i życia jako najważniejszych wartości. Doskonalenie i wzmacnianie zdrowia fizycznego.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Nabywanie umiejętności gromadzenia i porządkowania wiedzy o sobie, rozpoznawania własnych cech osobowości. Kształtowanie konstruktywnego obrazu własnej osoby.  Zachęcanie uczniów do pracy nad własną motywacją.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wie, co to jest stres, wie jak się objawia i jakie są skutki przewlekłego stresu, zna sposoby redukowania stresu.</w:t>
            </w: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podejmuje aktywność fizyczną, aktywnie odpoczywa, racjonalnie się odżywia. Zna czynniki wpływające na dobre i złe samopoczucie. Uczeń uznaje życie i zdrowie za najważniejsze wartości.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zna swoje mocne strony i ograniczenia, dostrzega możliwości osiągnięcia sukcesu, rozwija swoje zainteresowania, chętnie bierze udział w konkursach i wykazuje się umiejętnościami wykraczającymi poza program nauczania.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relaksacyjne i poszerzające wiedzę na temat sposobów radzenia sobie ze stresem, warsztaty.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Psychoedukacja.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Wycieczki, sportowe zajęcia pozalekcyjne, zawody, zajęcia psychoedukacyjne, zajęcia z wychowawcą.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możliwości i zdolności ucznia poprzez obserwację i analizę jego różnorakiej działalności. Podkreślanie mocnych stron każdego ucznia, ukazywanie perspektyw rozwoju. Zajęcia pozalekcyjne rozwijające zdolności. Konkursy, turnieje wiedzy, zawody sportowe, koła zainteresowań. Psychoedukacja. Testy osobowości.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 kl. 4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 kl. 4, 5, 6.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przyrody, w-f.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 kl. 4, 5, 6.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przyrody, w-f.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Wg harmonogramu zajęć z wychowawcą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</w:p>
        </w:tc>
      </w:tr>
    </w:tbl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Klasy 7 – 8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9"/>
        <w:gridCol w:w="3013"/>
        <w:gridCol w:w="1596"/>
        <w:gridCol w:w="1803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3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świadomości własnego ciała z uwzględnieniem zmian fizycznych i psychicznych w okresie dojrzewania.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-Kształtowanie świadomości dotyczącej wykorzystania ruchu jako skutecznego sposobu dbania o zdrowie psychiczne.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postawy proaktywnej, w której uczeń przejmuje inicjatywę, ale też odpowiedzialność za swoje działania, decyzje, postawy charakteryzującej się samoświadomością, wyobraźnią, kreatywnością.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Podnoszenie poczucia własnej wartości poprzez określanie własnego potencjału. Rozwijanie umiejętności oceny własnych możliwości.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Umiejętność właściwego gospodarowania czasem. Świadome i racjonalne korzystanie z urządzeń elektronicznych.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Uczniowie wiedzą, jakie procesy zachodzą w organizmie w okresie dojrzewania. Znają przyczyny i skutki otyłości oraz nieuzasadnionego odchudzania się i używania sterydów w celu zwiększenia masy mięśni. Mają wiedzę na temat anoreksji, bulimii.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Uczeń wie, że forma fizyczna wpływa na samopoczucie – „w zdrowym ciele zdrowy duch”. Uczeń dba o dobrą formę fizyczną, uprawia sport, aktywnie odpoczywa.</w:t>
            </w: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Uczniowie i ich rodzice posiadają wiadomości na temat depresji.      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wie, że aktywność własna jest niezbędna do rozwoju i podejmuje ją. Jest kreatywny. Ponosi odpowiedzialność za swoje wybory, działania. Potrafi wyznaczać sobie cele, ustalać priorytety.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zna swoje mocne i słabe strony, potrafi ocenić swoje możliwości, odpowiedzialnie planuje własną ścieżkę rozwoju.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rozwija swoje zainteresowania i pasje.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racjonalnie zaplanować swój czas, przeznaczyć część na naukę, część na odpoczynek, realizowanie pasji i rozwijanie zainteresowań, część na kontakty rówieśnicze. Kontrolowanie czasu spędzanego przed ekranem komputera.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Lekcje biologii, pogadanki tematyczne z lekarzem, pielęgniarką, tworzenie gazetek tematycznych, psychoedukacja.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Bogata oferta zajęć sportowych, pogadanki tematyczne z lekarzem, pielęgniarką, tworzenie gazetek tematycznych, psychoedukacja wykłady lub warsztaty dla rodziców.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Obchody Światowego Dnia Walki z Depresją.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Rozbudzanie kreatywności          i pomysłowości uczniów poprzez o</w:t>
            </w:r>
            <w:r>
              <w:rPr>
                <w:rFonts w:ascii="Times New Roman" w:hAnsi="Times New Roman" w:cs="Times New Roman"/>
              </w:rPr>
              <w:t>rganizowanie imprez klasowych i szkolnych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(np. andrzejki, noc w trójce, Dzień Uśmiechu i Życzliwości…)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Podkreślanie mocnych stron ucznia, uświadamianie mu, że są bazą do pracy, rozwoju: pochwały, listy gratulacyjne, zajęcia rozwijające uzdolnienia, konkursy, festiwale, projekty edukacyjne, zajęcia psychoedukacyjne.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z doradztwa zawodowego. Prezentowanie sposobów pokonywania własnych słabości oraz akceptowania ograniczeń i niedoskonałości: scenki dramowe, testy osobowości i ich analiza, zajęcia psychoedukacyjne, warsztaty, lekcje wychowawcze, koła zainteresowań, konkursy, zajęcia pozaszkolne.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Psychoedukacja: pogadanki, rozmowy, wykłady, materiały on-line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Wg Harmonogramu zajęć z wychowawcą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czerwiec, wg ustaleń wychowawcy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Obszar: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Relacje – kształtowanie postaw społecznych</w:t>
      </w:r>
    </w:p>
    <w:p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Klasy 1-3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3060"/>
        <w:gridCol w:w="3060"/>
        <w:gridCol w:w="1660"/>
        <w:gridCol w:w="1803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podstawowych umiejętności komunikacyjnych.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nawiązywania i podtrzymywania relacji z rówieśnikami, rozpoznawania ich potrzeb, zgodnej współpracy z innymi, z zachowaniem obowiązujących norm i reguł kultury osobistej. Integracja zespołów klasowych.</w:t>
            </w:r>
          </w:p>
          <w:p>
            <w:pPr>
              <w:pStyle w:val="230"/>
              <w:spacing w:line="276" w:lineRule="auto"/>
              <w:rPr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 Zapoznanie z podstawowymi prawami i obowiązkami wynikającymi z roli ucznia oraz członka szkolnej społeczności, rodziny i kraju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przestrzegania obowiązujących reguł.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Rozwijanie empatii, umiejętności podejmowania działań mających na celu pomoc słabszym                                i potrzebującym</w:t>
            </w:r>
          </w:p>
          <w:p>
            <w:pPr>
              <w:spacing w:after="0"/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Przygotowanie do sprawiedliwego i uczciwego oceniania zachowania własnego i innych ludzi. Rozwijanie umiejętności rozwiązywania konfliktów i sporów.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Włączenie rodziców w życie szkoły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uczniów polskich z uczniami z Ukrainy.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ma świadomość, że jest członkiem społeczności. Potrafi porozumieć się z innymi w sposób zrozumiały, adekwatny do sytuacji.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</w:rPr>
              <w:t>Uczeń zna podstawowe zasady dobrego wychowania i kultury osobistej i stosuje się do nich. Zna zasady współpracy, potrafi współdziałać z innymi. Jest koleżeński.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</w:rPr>
              <w:t>Uczeń zna obowiązki i prawa wynikające ze Statutu Szkoły i Konwencji Praw Dziecka, zna i przestrzega zasady obowiązujące w szkole.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</w:rPr>
              <w:t>Uczeń współtworzy i stosuje reguły ustalone w zespole klasowym. Rozumie znaczenie stosowania się do reguł i zasad.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r>
              <w:rPr>
                <w:rFonts w:ascii="Times New Roman" w:hAnsi="Times New Roman"/>
              </w:rPr>
              <w:t xml:space="preserve">Uczeń rozumie potrzebę pomagania innym, respektuje specjalne potrzeby edukacyjne innych. Empatycznie reaguje na sytuację dzieci z Ukrainy, nawiązuje z nimi pozytywne, koleżeńskie relacje. Angażuje się w akcje pomocy potrzebującym ludziom i zwierzętom.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potrafi rozpoznawać swoje emocje, nazywać je, potrafi dokonać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analizy prostych sytuacji wychowawczych, odróżnić dobro od zła. Uczeń dąży do porozumienia w sytuacji konfliktowej. Potrafi przeprosić. Jest tolerancyjny wobec inności.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współdziałają z nauczycielami w procesie wychowania dzieci i młodzieży. Działania rodziców i nauczycieli są spójne.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nawiązuje relacje koleżeńskie z uczniami z Ukrainy, pomaga im w adaptacji w nowej szkole. Porozumiewa się z nimi w różny sposób, np. ucząc się podstawowych zwrotów po ukraińsku lub stosując inne formy porozumienia.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Swobodne zabawy w parach, grupach, zespole klasowym. Nauka stosowania magicznych słów: proszę, dziękuję, przepraszam.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Pogadanki na temat zasad dobrego wychowania. Analiza utworów literatury dziecięcej. </w:t>
            </w:r>
            <w:r>
              <w:rPr>
                <w:rFonts w:ascii="Times New Roman" w:hAnsi="Times New Roman"/>
                <w:sz w:val="24"/>
                <w:szCs w:val="24"/>
              </w:rPr>
              <w:t>Zajęcia psychoedukacyjne. Realizacja programu „Spójrz inaczej”. Zabawy i zajęcia integracyjne.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Uroczystości klasowe, szkolne. Wycieczki. Zielone szkoły. Praca w zespołach.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Zapoznanie uczniów z elementami Statutu Szkoły i regulaminami obowiązującymi w szkole. Zapoznanie uczniów z wizerunkiem absolwenta szkoły – wskazanie, jako wzór, do którego dążymy. 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Ustalenie wewnętrznych zasad obowiązujących w klasie  – zajęcia i pogadanki w klasach. Odwoływanie się do obowiązujących zasad w różnych sytuacjach społecznych.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tematyki dotyczącej potrzeby pomagania innym – analiza utworów literatury dziecięcej. Uświadamianie i uwrażliwianie na to, że inni mają specjalne potrzeby edukacyjne i życiowe. Udział w akcjach charytatywnych na rzecz potrzebujących ludzi, schronisk dla zwierząt. Pomoc koleżeńska. Akcje: Góra Grosza,  Złotóweczka dla pieseczka. Paczki świąteczne dla potrzebujących. Zbiórka nakrętek, zbiórka pożywienia dla zwierząt ze schroniska i inne…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 spotkania z psychologiem, pedagogiem szkolnym - psychoedukacja, realizacja programu „Spójrz inaczej”, analiza tekstów literackich, drama.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udziałem rodziców, zajęcia warsztatowe, imprezy integracyjne, opieka podczas uroczystości szkolnych                  i wycieczek.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Zebrania, konsultacje, spotkania indywidualne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Dzielenie się wiedzą i doświadczeniem.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Włączanie uczniów z Ukrainy do społeczności klasowej, szkolnej poprzez wspólne zabawy, wycieczki, akcje. Propagowanie postawy współpracy poprzez pracę w grupach, zespołach, wspólnych projektach. Wprowadzenie skutecznego sposobu i formy porozumiewania się z uczniami i ich rodzinami, zapoznanie z podstawowymi zwrotami społeczności dzieci polskich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i ukraińskich w językach polskim, ukraińskim, angielskim. Spotkania integracyjne np. podczas rozgrywek sportowych, imprez klasowych.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październik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czerwiec, wg planu wychowawcy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Klasy 4 – 6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9"/>
        <w:gridCol w:w="3013"/>
        <w:gridCol w:w="1596"/>
        <w:gridCol w:w="1803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3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właściwej komunikacji, rozumienia innych, stanowiących podstawę współpracy.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asertywnego wyrażania własnych potrzeb, opinii, przekonań i poglądów.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Rozwijanie wrażliwości na potrzeby i trudności innych ludzi, wyzwalanie chęci do działania na rzecz innych osób w celu poprawy ich sytuacji.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Rozwijanie zdolności do inicjowania i podtrzymywania znaczących głębszych relacji, rozwijanie  poczucia przynależności do grupy.  Rozwijanie świadomości roli i wartości rodziny w życiu człowieka.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postaw wyrażających szacunek do ludzi, niezależnie od religii, statusu materialnego, wieku, poziomu rozwoju intelektualnego, fizycznego oraz respektowanie ich praw,  zapobieganie dyskryminacji.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Budowanie wzajemnego szacunku w społeczności szkolnej.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samorządności. 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Wrażanie do poszanowania wspólnego dobra w oparciu               o zasady demokracji</w:t>
            </w:r>
          </w:p>
          <w:p>
            <w:pPr>
              <w:pStyle w:val="230"/>
              <w:spacing w:line="276" w:lineRule="auto"/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Włączenie rodziców w życie szkoły</w:t>
            </w: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pStyle w:val="230"/>
              <w:spacing w:line="276" w:lineRule="auto"/>
              <w:rPr>
                <w:rStyle w:val="216"/>
                <w:rFonts w:ascii="Times New Roman" w:hAnsi="Times New Roman" w:cs="Times New Roman"/>
              </w:rPr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problemów uczniów z Ukrainy, udzielanie im pomocy i wsparcia.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Integracja uczniów polskich z uczniami z Ukrainy.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Uczeń stosuje podstawowe zasady dobrego wychowania i kultury osobistej. Zna zasady współpracy, potrafi współdziałać z innymi.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 Jest empatyczny, potrafi wczuć się w sytuację drugiej osoby.    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umie wyrazić w sposób asertywny własne potrzeby, opinie, przekonania i poglądy,  potrafi rozwiązywać konflikty bez stosowania przemocy i agresji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rozumie różne obszary ludzkich problemów, odczuwa potrzebę pomagania innym,  respektuje specjalne potrzeby edukacyjne kolegów, koleżanek, angażuje się w akcje pomocy potrzebującym.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zawiera bliższe relacje: koleżeństwa, przyjaźni i podtrzymuje je. Ma poczucie przynależności do grupy (samorząd uczniowski, klub, drużyna, zespół klasowy, rodzina, inna wspólnota).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kieruje się podstawowymi wartościami ogólnoludzkimi np. prawdomówność, szczerość, uczciwość, tolerancja i szacunek do drugiego człowieka. Czuje się członkiem społeczności szkolnej, odnosi się z szacunkiem do drugiego człowieka.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wybiera członków samorządu klasowego i szkolnego w demokratycznych wyborach.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współdziałają z nauczycielami w procesie wychowania dzieci i młodzieży. Działania rodziców i nauczycieli są spójne.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empatycznie podchodzi do sytuacji uczniów z Ukrainy., stara się, na miarę swoich możliwości udzielać im pomocy i wsparcia, poprzez zapoznanie z budynkiem szkoły, rozkładem pomieszczeń, ich funkcją, także poprzez pomoc w nauce, zapoznaniu z normami i zwyczajami szkolnymi itp.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nawiązuje relacje koleżeńskie z uczniami z Ukrainy, pomaga im w adaptacji w nowej szkole. Porozumiewa się z nimi w różny sposób, np. ucząc się podstawowych zwrotów po ukraińsku oraz wykorzystując język angielski.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psychoedukacyjne, zajęcia integracyjne, uroczystości klasowe, szkolne. Wycieczki. Zielone szkoły. Praca w zespołach.  Zajęcia pozalekcyjne, np. koło teatralne.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Warsztaty umiejętności asertywnych, zajęcia i pogadanki poświęcone agresji rówieśniczej, przemocy w domu i szkole, realizacja programów profilaktycznych na zajęciach lekcyjnych i godzinach wychowawczych. Warsztaty umiejętności wychowawczych dla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nauczycieli i rodziców.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Pomoc koleżeńska, wolontariat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integracyjne, wycieczki, wspólne wyjścia, gry zespołowe, działalność samorządu uczniowskiego, zajęcia pozalekcyjne. Przedstawianie pozytywnych wzorców rodziny w polskiej kulturze- analiza filmów, utworów literackich, organizowanie Dni Rodziny, WDŻ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Dyskusje na temat odmienności, ukazywanie pozytywnych wzorców. 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Ćwiczenia i treningi, lekcje wychowawcze na temat wartości -  prawda, szacunek, sprawiedliwość i tolerancja. Debaty. Program „Dobre, czy złe? Jak uczynić świat lepszym?”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Przydzielenie funkcji klasowych i szkolnych na podstawie demokratycznych wyborów. Działalność SU.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z udziałem rodziców, zajęcia warsztatowe, imprezy integracyjne, opieka podczas uroczystości szkolnych                  i wycieczek. Zebrania, konsultacje, spotkania indywidualne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Dzielenie się wiedzą                       i doświadczeniem.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uczniów z Ukrainy w rozmowach indywidualnych, wywiadach z rodzicami. Indywidualne rozmowy wspierające prowadzone przez wychowawców, pedagoga i psychologa szkolnego. Akcje charytatywne SU i wolontariatu.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Włączanie uczniów z Ukrainy do społeczności klasowej, szkolnej poprzez wspólne zabawy, wycieczki, akcje. Propagowanie postawy współpracy poprzez pracę w grupach, zespołach, wspólnych projektach. Wprowadzenie skutecznego sposobu i formy porozumiewania się z uczniami i ich rodzinami, zapoznanie z podstawowymi zwrotami społeczności dzieci polskich i ukraińskich w językach polskim, ukraińskim, angielskim. Spotkania integracyjne np. podczas rozgrywek sportowych, imprez.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– opiekunowie szkolnego wolontariatu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– opiekunowie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Samorządu Uczniowskiego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– opiekunowie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czerwiec, wg ustaleń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czerwiec, wg ustaleń i potrzeb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Klasy 7 - 8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9"/>
        <w:gridCol w:w="3013"/>
        <w:gridCol w:w="1596"/>
        <w:gridCol w:w="1803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3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wchodzenia w interakcje z ludźmi i poszukiwanie takich rozwiązań, które zapewniają zadowolenie i stwarzają korzyści dla obydwu stron.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Rozwijanie odpowiedzialności za siebie i innych, umiejętności dostrzegania pozytywnych aspektów działania zespołowego.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Rozwijanie potrzeby ciągłego doskonalenia siebie jako jednostki, członka rodziny i społeczeństwa.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Włączenie rodziców w życie szkoły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pStyle w:val="230"/>
              <w:spacing w:line="276" w:lineRule="auto"/>
            </w:pPr>
            <w:r>
              <w:rPr>
                <w:rFonts w:ascii="Times New Roman" w:hAnsi="Times New Roman" w:cs="Times New Roman"/>
              </w:rPr>
              <w:t>Integracja uczniów polskich z uczniami z Ukrainy.</w:t>
            </w:r>
          </w:p>
          <w:p>
            <w:pPr>
              <w:spacing w:after="0"/>
            </w:pPr>
          </w:p>
          <w:p>
            <w:pPr>
              <w:spacing w:after="0"/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Uczeń nawiązuje satysfakcjonujące relacje z innymi, potrafi zadbać w interakcji o zadowolenie swoje i innych, potrafi znaleźć takie rozwiązanie problemu, aby nie krzywdziło żadnej ze stron.     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docenia różnice zdań,  wiedzy, doświadczeń, specjalizacji i kompetencji członków społeczności. Wie, że jest to siła zespołu, aktywnie współdziała w zespole.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odpowiedzialnie planuje własną ścieżkę rozwoju.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współdziałają z nauczycielami w procesie wychowania dzieci i młodzieży. Działania rodziców i nauczycieli są spójne.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nawiązuje relacje koleżeńskie z uczniami z Ukrainy, pomaga im w adaptacji w nowej szkole. Porozumiewa się z nimi w różny sposób, np. ucząc się podstawowych zwrotów po ukraińsku oraz wykorzystując język angielski.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Nauka rozwiązywania problemów, konfliktów – zajęcia z wychowawcą, psychoedukacja, mediacje.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Wolontariat. Prace zespołowe dla wspólnego dobra.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psychoedukacyjne, zajęcia rozwijające zainteresowania, zdolności. Zajęcia z zakresu doradztwa zawodowego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z udziałem rodziców, zajęcia warsztatowe, imprezy integracyjne, opieka podczas uroczystości szkolnych                  i wycieczek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Zebrania, konsultacje, spotkania indywidualne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Dzielenie się wiedzą                       i doświadczeniem.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Włączanie uczniów z Ukrainy do społeczności klasowej, szkolnej poprzez wspólne zabawy, wycieczki, akcje. Propagowanie postawy współpracy poprzez pracę w grupach, zespołach, wspólnych projektach. Wprowadzenie skutecznego sposobu i formy porozumiewania się z uczniami i ich rodzinami, zapoznanie z podstawowymi zwrotami społeczności dzieci polskich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i ukraińskich w językach polskim, ukraińskim, angielskim. Spotkania integracyjne np. podczas rozgrywek sportowych, imprez klasowych.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– opiekunowie szkolnego wolontariatu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</w:pPr>
            <w:r>
              <w:t>Pedagog</w:t>
            </w:r>
          </w:p>
          <w:p>
            <w:pPr>
              <w:spacing w:after="0"/>
            </w:pPr>
            <w:r>
              <w:t>Psycholog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– czerwiec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Obszar: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Kultura – wartości, normy, wzory zachowania.</w:t>
      </w:r>
    </w:p>
    <w:p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Klasy 1 - 3</w:t>
      </w: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9"/>
        <w:gridCol w:w="3013"/>
        <w:gridCol w:w="1596"/>
        <w:gridCol w:w="1803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3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właściwego komunikowania się w różnych sytuacjach społecznych, dbałość o język i kulturę wypowiadania się. Przygotowanie do radzenia sobie w sytuacjach codziennych wymagających praktycznych umiejętności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gotowości do uczestnictwa w kulturze, poszanowania tradycji i kultury własnego narodu, a także poszanowania innych kultur i tradycji. Określanie swojej przynależności kulturowej i narodowej. Wstępne kształtowanie postaw wyrażających szacunek do symboli i tradycji narodowych oraz tradycji związanych z rodziną, szkołą i społecznością lokalną.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wrażliwości estetycznej, wyzwalanie potrzeby kontaktu z literaturą i sztuką dla dzieci.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Kształtowanie postaw wyrażających szacunek do ludzi, niezależnie od religii, statusu materialnego, wieku, poziomu rozwoju intelektualnego, fizycznego oraz respektowanie ich praw,  zapobieganie dyskryminacji.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wyrażania własnych emocji w różnych formach ekspresji. Przygotowanie do podejmowania działań mających na celu identyfikowanie i rozwijanie własnych zainteresowań.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tolerancji dla różnych form odmienności – światopoglądowej, religijnej, kulturowej, szczególnie na bazie tworzenia relacji z kolegami/koleżankami z Ukrainy. Podkreślanie tego, co łączy.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Udzielanie pomocy psychologiczno-pedagogicznej oraz wszelkiej innej pomocy uczniom z Ukrainy i ich rodzinom.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Zwiększanie dostępności szkoły.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30"/>
              <w:spacing w:line="276" w:lineRule="auto"/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 xml:space="preserve"> Uczeń umie zachować się w miejscach takich, jak: sklep, poczta, autobus, kino, teatr, wystawa itp. Stosuje zwroty grzecznościowe, ubiera się stosownie do okoliczności.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korzysta z dóbr kultury, zna i kultywuje tradycję własnego narodu. Szanuje kulturę i tradycje innych narodów. Zna i szanuje symbole narodowe. 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Zna twórców i utwory literatury dziecięcej, wybrane dzieła architektury i sztuk plastycznych należących do polskiego i europejskiego dziedzictwa kultury.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ma kontakt z dziełami literackimi dla dzieci i wytworami kultury.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kieruje się podstawowymi wartościami ogólnoludzkimi np. prawdomówność, szczerość, uczciwość, tolerancja i szacunek do drugiego człowieka.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wyraża własne emocje poprzez śpiew, rysunek, taniec, inscenizację, recytację,  tworzenie tekstów literackich itp. Poznaje swoje predyspozycje i zainteresowania i rozwija je.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zwyczaje i kulturę społeczności ukraińskiej, zna tradycje i kulturę swojego kraju. Odnosi się z szacunkiem do odmienności kulturowej, światopoglądowej. Potrafi wskazać podobieństwa i elementy łączące ludzi różnych narodowości.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 Ukrainy i ich rodziny otrzymują pomoc adekwatnie do rozpoznanych potrzeb.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uppressAutoHyphens w:val="0"/>
              <w:spacing w:after="160" w:line="259" w:lineRule="auto"/>
              <w:rPr>
                <w:rFonts w:ascii="Times New Roman" w:hAnsi="Times New Roman"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eastAsia="en-US"/>
              </w:rPr>
              <w:t>Nasza szkoła to szkoła, w której każde dziecko może w pełni rozwinąć swój potencjał. To miejsce, w którym każdy uczeń, każdy nauczyciel oraz rodzic może uczestniczyć w życiu szkoły, bez względu na ograniczenia wynikające z posiadanej niepełnosprawności czy specjalnych potrzeb</w:t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Zajęcia warsztatowe, zajęcia w terenie (poczta, piekarnia itp.), wycieczki, wyjścia do kina, teatru, muzeum…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Uwrażliwianie na piękno mowy ojczystej.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z wybranymi dziełami sztuki, zabytkami i tradycją w środowisku rodzinnym, szkolnym i lokalnym. Uczestniczenie w życiu kulturalnym środowiska rodzinnego, szkolnego, lokalnego oraz wydarzeniach organizowanych przez najbliższą społeczność. Kultywowanie tradycji narodowych. Wyjścia do muzeum, kina, teatru, sali koncertowej, wspólne wigilie klasowe, malowanie pisanek…, Festyn Rodzinny.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Analiza utworów literackich, konkursy recytatorskie, pięknego czytania, zajęcia z aktorem, wyjścia na wystawy muzealne.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Analiza tekstów literatury dziecięcej, drama, zajęcia psychoedukacyjne, zajęcia i imprezy integracyjne, „Spójrz inaczej”.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Drama, zajęcia z aktorem, zajęcia artystyczne, koła zainteresowań: teatralne, literackie, wokalne, plastyczne, taneczne itp.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pozytywnych postaw i tolerancji polskich uczniów wobec cudzoziemskich kolegów,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 zwyczajów, tradycji Ukrainy przez naszych uczniów, przybliżenie im polskiej kultury i tradycji (spotkania klasowe, uroczystości szkolne, konkursy, wystawy i prezentacje multimedialne), wycieczki uczniów z Ukrainy po najbliższej okolicy, mieście, odwiedzenie  Muzeum Wsi Radomskiej,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wyrażanie szacunku wobec osób innej narodowości oraz elementów kultury ukraińskiej – rozmowy, prelekcje, spotkania z pedagogiem, psychologiem – podkreślanie tego, co łączy.</w:t>
            </w:r>
          </w:p>
          <w:p>
            <w:pPr>
              <w:pStyle w:val="227"/>
              <w:suppressAutoHyphens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>
            <w:pPr>
              <w:pStyle w:val="227"/>
              <w:suppressAutoHyphens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Obserwacja uczniów z Ukrainy pod kątem zapewnienia pomocy psychologiczno-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pedagogicznej, informowanie uczniów i ich rodziców, jakiego wsparcia może udzielić szkoła oraz do jakich osób, instytucji, urzędów mogą się zwrócić o pomoc. 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spieranie uczniów ukraińskich poprzez indywidualne rozmowy z wychowawcą,   pedagogiem, psychologiem szkolnym zgodnie z rozpoznanymi potrzebami. 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cisła współpraca pomiędzy dyrekcją, wychowawcami klas, nauczycielami, psychologiem, pedagogiem oraz uczniami i ich rodzicami, wzajemne przekazywanie informacji o zaobserwowanych zmianach w samopoczuciu uczniów, pogorszeniu stanu emocjonalnego itp. Utrzymywanie stałego kontaktu wychowawców klas z rodzicami uczniów z Ukrainy, wypracowanie sposobów kontaktowania się z rodzicami, przekazywania ważnych informacji. Współpraca z poradnią psychologiczno -pedagogiczną  w ramach udzielania specjalistycznej pomocy uczniom z doświadczeniem  migracji , traumy związanej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z wojną. Udzielanie uczniom i rodzicom informacji o pomocy psychologicznej udzielanej 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w języku ukraińskim , umieszczenie takich informacji w widocznym miejscu, np.: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ogłoszenie o pomocy psychologicznej udzielanej dzieciom w języku ukraińskim na profilu Rzecznika Praw Dziecka      ( tel. 800 12 12 12)</w:t>
            </w:r>
          </w:p>
          <w:p>
            <w:pPr>
              <w:pStyle w:val="227"/>
              <w:suppressAutoHyphens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Likwidacja barier w zakresie dostępności. Udział w Projekcie „Dostępna Szkoła”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Fizyczna</w:t>
            </w:r>
          </w:p>
          <w:p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Psychiczna Społeczna Duchowa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organizujący konkursy: recytatorski – p. I. Chudzik, J. Sołśnia-Sagan; pięknego czytania – p. S. Waniek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Dyrekcja</w:t>
            </w: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Nauczyciele</w:t>
            </w: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Specjaliści</w:t>
            </w:r>
          </w:p>
          <w:p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Koordynator – p. E. Gałek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– na wszystkich poziomach kształcenia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wszystkich poziomach kształcenia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Cały rok </w:t>
            </w:r>
          </w:p>
          <w:p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……………….. na wszystkich poziomach kształcenia i we wszystkich obszarach.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Klasy 4 - 6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3119"/>
        <w:gridCol w:w="2977"/>
        <w:gridCol w:w="1559"/>
        <w:gridCol w:w="184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zainteresowań i pasji uczniów, poszerzenie autonomii i samodzielności.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Uwrażliwienie na kwestie moralne, np. mówienia prawdy, sprawiedliwego traktowania. Budowanie samoświadomości dotyczącej praw, wartości, wpływów oraz postaw.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pozytywnego stosunku do procesu kształcenia.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potrzeby uczestnictwa w kulturze. Rozwijanie szacunku dla kultury i dorobku narodowego. 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Kształtowanie postaw patriotycznej i obywatelskiej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napToGrid w:val="0"/>
              <w:spacing w:after="0"/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Rozwijanie umiejętności właściwego zachowania się z uwzględnieniem sytuacji i miejsca.</w:t>
            </w:r>
          </w:p>
          <w:p>
            <w:pPr>
              <w:snapToGrid w:val="0"/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Propagowanie tolerancji dla różnych form odmienności – światopoglądowej, religijnej, kulturowej, szczególnie na bazie tworzenia relacji z kolegami/koleżankami z Ukrainy. Podkreślanie tego, co łączy.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Udzielanie pomocy psychologiczno-pedagogicznej oraz wszelkiej innej pomocy uczniom z Ukrainy i ich rodzinom.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rozwija swoje zainteresowania i pasje, prezentuje swoje osiągnięcia, dzieli się z innymi wrażeniami, wie, że predyspozycje i zainteresowania są bardzo różne i indywidualne, że określają człowieka.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kieruje się podstawowymi wartościami ogólnoludzkimi np. prawdomówność, szczerość, uczciwość, sprawiedliwość,  tolerancja i szacunek do drugiego człowieka.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rozumie znaczenie procesu kształcenia w rozwoju. Traktuje zdobywanie wiedzy i umiejętności jako inwestycję w swoją przyszłość.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korzysta z dóbr kultury. Uczestniczy w życiu kulturalnym środowiska rodzinnego, szkolnego, lokalnego oraz wydarzeniach organizowanych przez najbliższą społeczność. Bierze udział w uroczystościach szkolnych, lokalnych i państwowych.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potrafi zachować się stosownie do okoliczności i miejsca, dba o właściwy strój.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zwyczaje i kulturę społeczności ukraińskiej, zna tradycje i kulturę swojego kraju. Odnosi się z szacunkiem do odmienności kulturowej, światopoglądowej. Potrafi wskazać podobieństwa i elementy łączące ludzi różnych narodowości.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Uczniowie z Ukrainy i ich rodziny otrzymują pomoc adekwatnie do rozpoznanych potrzeb.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ind w:left="-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Budzenie ciekawości poznawczej, kształtowanie umiejętności korzystania ze środków masowego przekazu: korzystanie z komputera i Internetu w celu poszerzenia wiedzy z zakresu własnych zainteresowań. Prezentacje uczniowskie – „Moje zainteresowania, pasje”. Szeroka oferta zajęć pozalekcyjnych, kół zainteresowań, zajęcia pozaszkolne – prezentowanie dorobku, nagradzanie aktywności pozaszkolnej. Konkursy, turnieje, olimpiady itp.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 Wspólna debata na temat – Czym jest prawda i szczerość wśród rówieśników. Dyskusje, debaty, psychoedukacja. Przedstawienie  wizerunku absolwenta szkoły – wskazanie, jako wzór, do którego dążymy.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Warsztaty rozwojowe, psychoedukacja, dyskusje, analiza filmów, dzieł literackich, zajęcia doradztwa zawodowego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Organizowanie wyjść do kina, teatru, muzeum, biblioteki itp. Współpraca z instytucjami kulturalno- oświatowymi oraz organizacjami pozarządowymi. Obchody 100-lecia odzyskania niepodległości przez Polskę, Święta Konstytucji 3 Maja, Dnia Patrona Szkoły itp.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Uroczystości szkolne, wyjścia do kina, teatru, muzeum, wycieczki. Strój galowy obowiązujący na uroczystościach szkolnych.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pozytywnych postaw i tolerancji polskich uczniów wobec cudzoziemskich kolegów,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 zwyczajów, tradycji Ukrainy przez naszych uczniów, przybliżenie im polskiej kultury i tradycji (spotkania klasowe, uroczystości szkolne, konkursy, wystawy i prezentacje multimedialne), wycieczki uczniów z Ukrainy po najbliższej okolicy, mieście, odwiedzenie  Muzeum Wsi Radomskiej,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wyrażanie szacunku wobec osób innej narodowości oraz elementów kultury ukraińskiej – rozmowy, prelekcje na godzinach wychowawczych, spotkania z pedagogiem, psychologiem – podkreślanie tego, co łączy.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Jak wyżej – patrz klasy 1-3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czerwiec, wg harmonogramu świąt i uroczystości.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jc w:val="both"/>
        <w:rPr>
          <w:rFonts w:cs="Calibri"/>
          <w:b/>
          <w:sz w:val="28"/>
          <w:szCs w:val="28"/>
          <w:u w:val="double"/>
        </w:rPr>
      </w:pPr>
      <w:r>
        <w:rPr>
          <w:rFonts w:cs="Calibri"/>
          <w:b/>
          <w:color w:val="000000"/>
          <w:sz w:val="28"/>
          <w:szCs w:val="28"/>
          <w:u w:val="double"/>
        </w:rPr>
        <w:t>Klasy 7 –</w:t>
      </w:r>
      <w:r>
        <w:rPr>
          <w:rFonts w:cs="Calibri"/>
          <w:b/>
          <w:sz w:val="28"/>
          <w:szCs w:val="28"/>
          <w:u w:val="double"/>
        </w:rPr>
        <w:t xml:space="preserve"> 8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3119"/>
        <w:gridCol w:w="2977"/>
        <w:gridCol w:w="1559"/>
        <w:gridCol w:w="184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Popularyzowanie wiedzy o różnicach kulturowych oraz rozwijanie umiejętności korzystania z niej w kontakcie z przedstawicielami innych narodowości. Popularyzowanie alternatywnych form spędzania czasu wolnego.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pozytywnego stosunku do procesu kształcenia i samokształcenia, zaangażowania w zdobywanie wiedzy i umiejętności.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takich cech, jak: pracowitość, odpowiedzialność, prawdomówność, rzetelność i wytrwałość.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Popularyzowanie wiedzy i rozwijanie świadomości na temat zasad humanitaryzmu.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poczucia odpowiedzialności społecznej, umacnianie więzi ze społecznością lokalną.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tolerancji dla różnych form odmienności – światopoglądowej, religijnej, kulturowej, szczególnie na bazie tworzenia relacji z kolegami/koleżankami z Ukrainy. Podkreślanie tego, co łączy.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Udzielanie pomocy psychologiczno-pedagogicznej oraz wszelkiej innej pomocy uczniom z Ukrainy i ich rodzinom.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interesuje się kulturą innych narodów, nawiązuje kontakty z rówieśnikami innych narodowości, wymienia się wiedzą i doświadczeniami. Uczeń świadomie wybiera formy spędzania czasu wolnego.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rozumie znaczenie procesu kształcenia w rozwoju. Traktuje zdobywanie wiedzy i umiejętności jako inwestycję w swoją przyszłość.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Jest zaangażowany w zdobywanie wiedzy i umiejętności. Poszukuje drogi własnego rozwoju.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kieruje się podstawowymi wartościami ogólnoludzkimi, jest pracowity, odpowiedzialny, prawdomówny, rzetelny i wytrwały. Ma potrzebę ustawicznego doskonalenia.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co to jest godność człowieka: poczucie własnej wartości i szacunek dla samego siebie z uwagi na swoje walory duchowe, moralne czy też zasługi społeczne. Wie, że ma ona dwoisty charakter: osobowy i osobowościowy.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rozumie, że jest częścią społeczności lokalnej, aktywnie działa na rzecz tej społeczności.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zwyczaje i kulturę społeczności ukraińskiej, zna tradycje i kulturę swojego kraju. Odnosi się z szacunkiem do odmienności kulturowej, światopoglądowej. Potrafi wskazać podobieństwa i elementy łączące ludzi różnych narodowości.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Uczniowie z Ukrainy i ich rodziny otrzymują pomoc adekwatnie do rozpoznanych potrzeb.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Lekcje języków obcych, koła zainteresowań, wymiana międzynarodowa, nawiązanie kontaktów uczniami ze szkół w Anglii, Niemczech itp. Uczestniczenie w uroczystościach szkolnych, lokalnych, państwowych. Obchody 100-lecia odzyskania niepodległości przez Polskę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Warsztaty rozwojowe, psychoedukacja, dyskusje, analiza filmów, dzieł literackich, zajęcia doradztwa zawodowego, debaty, spotkania z ciekawymi ludźmi, koleżeńskie zespoły samokształceniowe.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Dyskusje, debaty, psychoedukacja, spotkania z ludźmi kierującymi się w życiu wartościami, analiza dzieł literackich pod kątem bohaterów – ukazywanie pozytywnych wzorców. Sąd koleżeński.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religii, wychowania do życia w rodzinie, rozmowy, dyskusje, debaty, analiza utworów literackich, filmów, spotkania z ludźmi, analiza życiorysów ludzi posiadających moralny i społeczny autorytet.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działań na rzecz lokalnej społeczności: wolontariat, organizowanie imprez, np. Festyn Rodzinny itp.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pozytywnych postaw i tolerancji polskich uczniów wobec cudzoziemskich kolegów,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 zwyczajów, tradycji Ukrainy przez naszych uczniów, przybliżenie im polskiej kultury i tradycji (spotkania klasowe, uroczystości szkolne, konkursy, wystawy i prezentacje multimedialne), wycieczki uczniów z Ukrainy po najbliższej okolicy, mieście, odwiedzenie  Muzeum Wsi Radomskiej,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wyrażanie szacunku wobec osób innej narodowości oraz elementów kultury ukraińskiej – rozmowy, prelekcje na godzinach wychowawczych, spotkania z pedagogiem, psychologiem – podkreślanie tego, co łączy.</w:t>
            </w:r>
          </w:p>
          <w:p>
            <w:pPr>
              <w:pStyle w:val="227"/>
              <w:suppressAutoHyphens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27"/>
              <w:suppressAutoHyphens w:val="0"/>
              <w:spacing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Jak wyżej – patrz klasy 1 - 3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języka angielskiego, niemieckiego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Pedagog 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Pedagog 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religii, 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Księża, 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Szkolnego Wolontariatu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Obszar: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Bezpieczeństwo – profilaktyka zachowania ryzykownego (problemowego).</w:t>
      </w:r>
    </w:p>
    <w:p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Klasy 1 – 3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3119"/>
        <w:gridCol w:w="2977"/>
        <w:gridCol w:w="1559"/>
        <w:gridCol w:w="184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Kształtowanie umiejętności utrzymywania ładu i porządku wokół siebie, w miejscu nauki i zabawy. Przygotowanie do bezpiecznego i rozsądnego korzystania z narzędzi i urządzeń technicznych.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Przygotowanie do bezpiecznego poruszania się po drogach.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Zapoznanie z podstawowymi zasadami bezpieczeństwa w różnych sytuacjach życiowych, kształtowanie właściwego zachowania się w sytuacji zagrożenia życia i zdrowia oraz sytuacjach nadzwyczajnych.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 - Kształtowanie umiejętności  wyszukiwania, porządkowania i wykorzystywania informacji z różnych źródeł, korzystania z technologii informacyjno – komunikacyjnych.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Kształtowanie świadomości wpływu długiej pracy przy komputerze na zdrowie i kontakty społeczne. Uwrażliwienie na temat czasu spędzanego przed ekranem komputera.</w:t>
            </w: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r>
              <w:rPr>
                <w:rStyle w:val="216"/>
                <w:rFonts w:ascii="Times New Roman" w:hAnsi="Times New Roman"/>
                <w:sz w:val="24"/>
                <w:szCs w:val="24"/>
              </w:rPr>
              <w:t>Zapewnienie poczucia bezpieczeństwa uczniom z Ukrainy. Minimalizowanie lęku związanego z toczącym się za wschodnią granicą konfliktem zbrojnym.</w:t>
            </w:r>
          </w:p>
          <w:p/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utrzymuje porządek w miejscu nauki i zabawy: biurko w domu, ławka szkolna, własny pokój, sala lekcyjna itp. Stosuje się do obowiązujących zasad.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bezpiecznie pokonuje drogę do szkoły i ze szkoły.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wie, jak zachować się w sytuacji zagrożenia. Zna telefoniczne numery alarmowe, wie, jak i gdzie szukać pomocy.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umie udzielić pierwszej pomocy.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umiejętnie i odpowiedzialnie  korzysta z nowoczesnych technologii informacyjno – komunikacyjnych. Ma krytyczne podejście do treści zamieszczanych w Internecie i mediach społecznościowych.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niebezpieczeństwa wynikające z anonimowości kontaktów utrzymywanych w sieci. Zna zagrożenia dla zdrowia wynikające ze zbyt długiego korzystania z komputera i Internetu. Respektuje ograniczenia dotyczące korzystania z komputera, Internetu i multimediów.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 Ukrainy czuje się w Polsce i nowej szkole bezpiecznie. Wszyscy uczniowie otrzymują odpowiedzi na pytania związane z toczącą się wojną w Ukrainie, są one rzetelne i dostosowane do wieku i możliwości percepcyjnych dziecka. Minimalizuje się lęk związany z poczuciem zagrożenia powodowanym wojną.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tematyczne,  pełnienie  roli dyżurnego, wspólne ustalanie zasad – plakat z obowiązującymi zasadami w każdej klasopracowni, porządkowanie miejsca pracy oraz korzystanie z narzędzi i urządzeń technicznych pod kierunkiem dorosłego, zapoznanie z regulaminem pracowni, np. informatycznej, technicznej, sali gier i zabaw.</w:t>
            </w:r>
          </w:p>
          <w:p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 zasad bezpieczeństwa w ruchu drogowym, wycieczki po najbliższej okolicy z ćwiczeniami właściwego korzystania z dróg, przejść dla pieszych itp. Spotkania z pracownikami Policji, Straży Miejskiej.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Apele i bieżące pogadanki z dziećmi o BHP oraz zachowaniu w razie zagrożenia. Próbna ewakuacja. Zapoznanie z numerami alarmowymi. Informowanie o osobach i instytucjach niosących pomoc.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dla klas 1-3-udzielanie pierwszej pomocy:</w:t>
            </w:r>
            <w:r>
              <w:rPr>
                <w:rFonts w:ascii="Times New Roman" w:hAnsi="Times New Roman"/>
              </w:rPr>
              <w:t xml:space="preserve"> „Ratujemy i uczymy ratować”-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komputerowe. Przeprowadzenie zajęć na temat netykiety i bezpiecznego korzystania z komputera i Internetu.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Pogadanki, prelekcje, filmy edukacyjne, zajęcia warsztatowe dla uczniów i rodziców. Spektakle profilaktyczne.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Przygotowanie pracowników szkoły  do prowadzenia  trudnych rozmów z uczniami, udział nauczycieli w różnych formach doskonalenia umiejętności pracy z dziećmi </w:t>
            </w:r>
            <w:r>
              <w:rPr>
                <w:rFonts w:ascii="Times New Roman" w:hAnsi="Times New Roman"/>
                <w:lang w:eastAsia="pl-PL"/>
              </w:rPr>
              <w:br w:type="textWrapping"/>
            </w:r>
            <w:r>
              <w:rPr>
                <w:rFonts w:ascii="Times New Roman" w:hAnsi="Times New Roman"/>
                <w:lang w:eastAsia="pl-PL"/>
              </w:rPr>
              <w:t xml:space="preserve">i młodzieżą w sytuacjach kryzysowych, wypracowanie właściwego  stylu prowadzenia rozmów na temat toczącej się wojny, dostosowywanego do   aktualnej sytuacji związanej z wydarzeniami w Ukrainie oraz do wieku i możliwości percepcyjnych dziecka, wykorzystanie materiałów umieszczanych na właściwych stronach internetowych, np.:  fundacji „Dajemy Dzieciom Siłę”, wzmacnianie poczucie bezpieczeństwa poprzez informowanie o wsparciu udzielanym Ukrainie oraz bezpiecznym pobycie w Polsce, </w:t>
            </w:r>
            <w:r>
              <w:rPr>
                <w:rFonts w:ascii="Times New Roman" w:hAnsi="Times New Roman"/>
              </w:rPr>
              <w:t>reagowanie na każdy sygnał świadczący o naruszeniu poczucia bezpieczeństwa  uczniów – obcokrajowców.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Inspektor BHP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Koordynator projektu - p. Jadwiga Sołśnia-Sagan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Wg ustaleń koordynatora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Klasy 4 – 6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3119"/>
        <w:gridCol w:w="2977"/>
        <w:gridCol w:w="1559"/>
        <w:gridCol w:w="184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Redukowanie agresywnego zachowania, rozwijanie umiejętności prowadzenia rozmowy w sytuacji konfliktu. Kształtowanie zachowania asertywnego.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Dostarczenie wiedzy na temat osób i instytucji świadczących pomoc w trudnych sytuacjach.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- Uświadomienie  zagrożeń wynikających z korzystania z nowoczesnych technologii informacyjnych. 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Doskonalenie umiejęt</w:t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ności rozpoznawania symptomów uzależnienia od komputera i Internetu.</w:t>
            </w:r>
          </w:p>
          <w:p/>
          <w:p/>
          <w:p/>
          <w:p/>
          <w:p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Zwiększenie wiedzy na temat środków uzależniających i zagrożeń z nimi związanych. Rozwijanie poczucia osobistej odpowiedzialności, zachęcanie do angażowania się w prawidłowe i zdrowe zachowania.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Rozwijanie umiejętności troski o własne bezpieczeństwo w relacjach z innymi.</w:t>
            </w: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Uwrażliwienie na temat czasu spędzanego przed ekranem komputera i telefonu.</w:t>
            </w: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Style w:val="216"/>
                <w:rFonts w:ascii="Times New Roman" w:hAnsi="Times New Roman"/>
                <w:sz w:val="24"/>
                <w:szCs w:val="24"/>
              </w:rPr>
              <w:t>Zapewnienie poczucia bezpieczeństwa uczniom z Ukrainy. Minimalizowanie lęku związanego z toczącym się za wschodnią granicą konfliktem zbrojnym.</w:t>
            </w:r>
          </w:p>
          <w:p/>
          <w:p/>
          <w:p/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Uczeń wie, czym jest agresja. Uczeń radzi sobie z własnymi emocjami. Uczeń dąży do porozumienia, rozwiązuje konflikty bez użycia agresji. Potrafi umiejętnie odmówić i spokojnie wyrazić własne zdanie.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zauważa symptomy trudnych sytuacji. Nazywa swój problem. Wie, gdzie, w razie potrzeby, szukać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pomocy.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zna zagrożenia wynikające z niewłaściwego korzystania z komputera, Internetu i multimediów. Ma ograniczone zaufanie do osób poznanych w sieci. Ma krytyczne podejście do treści zamieszczanych w Internecie i mediach społecznościowych.</w:t>
            </w:r>
          </w:p>
          <w:p/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Uczeń wie, co to jest uzależnienie i zna zagrożenia  z niego wynikające. Posiada wiedzę o środkach psychoaktywnych: narkotykach, dopalaczach, alkoholu i skutkach ich zażywania. Wie o szkodliwości palenia papierosów. W razie potrzeby zwraca się o pomoc do dorosłych. Wybiera zachowania służące zdrowiu. Nauczyciele posiadają wiedzę na temat profilaktyki uzależnień. Większa grupa nauczycieli jest przygotowana do realizowania programów profilaktycznych.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wie, że ma prawo do prywatności, w tym ochrony danych osobowych.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 zagrożenia dla zdrowia wynikające ze zbyt długiego korzystania z komputera i Internetu. Respektuje ograniczenia dotyczące korzystania z komputera, Internetu i multimediów.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 Ukrainy czuje się w Polsce i nowej szkole bezpiecznie. Wszyscy uczniowie otrzymują odpowiedzi na pytania związane z toczącą się wojną w Ukrainie, są one rzetelne i dostosowane do wieku i możliwości percepcyjnych dziecka. Minimalizuje się lęk związany z poczuciem zagrożenia powodowanym wojną.</w:t>
            </w:r>
          </w:p>
          <w:p>
            <w:pPr>
              <w:spacing w:after="0"/>
            </w:pPr>
          </w:p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Uczenie sposobów rozwiązywania problemów – podstawy negocjacji i mediacji – zajęcia psychoedukacyjne, programy profilaktyczne.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Umieszczenie w widocznym miejscu w szkole informacji zawierających sposoby kontaktu z osobami i instytucjami udzielającymi wsparcia i pomocy.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Przeprowadzenie zajęć o skutkach uzależnienia od Internetu z wykorzystaniem dostępnych środków audiowizualnych, spektakli profilaktycznych, spotkań z ekspertami i znawcami problemu. Pogadanki, prelekcje, filmy edukacyjne, zajęcia warsztatowe dla uczniów i rodziców. Badania ankietowe, testy psychologiczne, rozmowy z uczniami i rodzicami.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Realizowanie programów profilaktycznych. Udział w konkursach i przedstawieniach tematycznych dotyczących profilaktyki uzależnień. Szkolenia nauczycieli w zakresie profilaktyki oraz realizacji programów profilaktycznych.   Programy profilaktyczne, np. „Nie pal przy mnie proszę”, „Czyste powietrze wokół nas”, „Znajdź właściwe rozwiązanie”, „Spójrz inaczej”. Współpraca z instytucjami zewnętrznymi. Psychoedukacja. Realizowanie programów rekomendowanych w Krajowym Programie Przeciwdziałania Narkomanii. Działalność profilaktyczna prowadzona jest w trakcie zajęć edukacyjnych, zajęć z wychowawcą, zajęć pozalekcyjnych ( wg planów pracy nauczycieli i wychowawców), pomocy psych.-ped.  Szkolenia i warsztaty dla rodziców.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Pogadanki, prelekcje, psychoedukacja, dyskusja, rozmowa kierowana.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o skutkach uzależnienia od Internetu z wykorzystaniem dostępnych środków audiowizualnych, psychoedukacja, pogadanki, prelekcje, filmy edukacyjne. Badania ankietowe, testy psychologiczne, rozmowy z uczniami i rodzicami, porady i konsultacje.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lang w:eastAsia="pl-PL"/>
              </w:rPr>
              <w:t xml:space="preserve">Przygotowanie pracowników szkoły  do prowadzenia  trudnych rozmów z uczniami, udział nauczycieli w różnych formach doskonalenia umiejętności pracy z dziećmi </w:t>
            </w:r>
            <w:r>
              <w:rPr>
                <w:rFonts w:ascii="Times New Roman" w:hAnsi="Times New Roman"/>
                <w:lang w:eastAsia="pl-PL"/>
              </w:rPr>
              <w:br w:type="textWrapping"/>
            </w:r>
            <w:r>
              <w:rPr>
                <w:rFonts w:ascii="Times New Roman" w:hAnsi="Times New Roman"/>
                <w:lang w:eastAsia="pl-PL"/>
              </w:rPr>
              <w:t xml:space="preserve">i młodzieżą w sytuacjach kryzysowych, wypracowanie właściwego  stylu prowadzenia rozmów na temat toczącej się wojny, dostosowywanego do   aktualnej sytuacji związanej z wydarzeniami w Ukrainie oraz do wieku i możliwości percepcyjnych dziecka, wykorzystanie materiałów umieszczanych na właściwych stronach internetowych, np.:  fundacji „Dajemy Dzieciom Siłę”, wzmacnianie poczucie bezpieczeństwa poprzez informowanie o wsparciu udzielanym Ukrainie oraz bezpiecznym pobycie w Polsce, </w:t>
            </w:r>
            <w:r>
              <w:rPr>
                <w:rFonts w:ascii="Times New Roman" w:hAnsi="Times New Roman"/>
              </w:rPr>
              <w:t>reagowanie na każdy sygnał świadczący o naruszeniu poczucia bezpieczeństwa  uczniów – obcokrajowców.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jc w:val="both"/>
        <w:rPr>
          <w:rFonts w:cs="Calibri"/>
          <w:b/>
          <w:color w:val="000000"/>
          <w:sz w:val="28"/>
          <w:szCs w:val="28"/>
          <w:u w:val="double"/>
        </w:rPr>
      </w:pPr>
    </w:p>
    <w:p>
      <w:pPr>
        <w:jc w:val="both"/>
        <w:rPr>
          <w:rFonts w:cs="Calibri"/>
          <w:b/>
          <w:sz w:val="28"/>
          <w:szCs w:val="28"/>
          <w:u w:val="double"/>
        </w:rPr>
      </w:pPr>
      <w:r>
        <w:rPr>
          <w:rFonts w:cs="Calibri"/>
          <w:b/>
          <w:color w:val="000000"/>
          <w:sz w:val="28"/>
          <w:szCs w:val="28"/>
          <w:u w:val="double"/>
        </w:rPr>
        <w:t>Klasy 7 –</w:t>
      </w:r>
      <w:r>
        <w:rPr>
          <w:rFonts w:cs="Calibri"/>
          <w:b/>
          <w:sz w:val="28"/>
          <w:szCs w:val="28"/>
          <w:u w:val="double"/>
        </w:rPr>
        <w:t xml:space="preserve"> 8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3119"/>
        <w:gridCol w:w="2977"/>
        <w:gridCol w:w="1559"/>
        <w:gridCol w:w="184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Oczekiwane efekty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Sfera, którą rozwijamy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Propagowanie wiedzy na temat prawnych i moralnych skutków posiadania, zażywania i rozprowadzania środków psychoaktywnych.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Przeciwdziałanie ryzykownemu zachowaniu związanego ze sferą seksualną.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umiejętności reagowania w sytuacjach kryzysowych, niesienia pomocy dotkniętym nimi osobom oraz minimalizowanie ich negatywnych skutków.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umiejętności lepszego rozumienia siebie poprzez poszukiwanie i udzielanie odpowiedzi na pytania: Kim jestem?, Jakie są moje cele i zadania życiowe?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Uwrażliwienie na temat czasu spędzanego przed ekranem komputera i telefonu.</w:t>
            </w: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6"/>
                <w:rFonts w:ascii="Times New Roman" w:hAnsi="Times New Roman" w:cs="Times New Roman"/>
                <w:sz w:val="24"/>
                <w:szCs w:val="24"/>
              </w:rPr>
              <w:t>- Zwiększenie wiedzy na temat środków uzależniających i zagrożeń z nimi związanych. Poszerzenie wiedzy na temat nowych uzależnień behawioralnych, szczególnie od nowych technologii informacyjnych. Rozwijanie poczucia osobistej odpowiedzialności, zachęcanie do angażowania się w prawidłowe i zdrowe zachowania.</w:t>
            </w: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r>
              <w:rPr>
                <w:rStyle w:val="216"/>
                <w:rFonts w:ascii="Times New Roman" w:hAnsi="Times New Roman"/>
                <w:sz w:val="24"/>
                <w:szCs w:val="24"/>
              </w:rPr>
              <w:t>Zapewnienie poczucia bezpieczeństwa uczniom z Ukrainy. Minimalizowanie lęku związanego z toczącym się za wschodnią granicą konfliktem zbrojnym.</w:t>
            </w:r>
          </w:p>
          <w:p/>
          <w:p>
            <w:pPr>
              <w:rPr>
                <w:rStyle w:val="216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Style w:val="216"/>
                <w:rFonts w:ascii="Times New Roman" w:hAnsi="Times New Roman"/>
                <w:sz w:val="24"/>
                <w:szCs w:val="24"/>
              </w:rPr>
            </w:pPr>
          </w:p>
          <w:p/>
          <w:p>
            <w:pPr>
              <w:snapToGrid w:val="0"/>
              <w:spacing w:after="0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ma wiedzę z zakresu prawa dotyczącego postępowania w sprawach nieletnich. Bierze odpowiedzialność za swoje wybory i postępowanie.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Uczeń ma wiedzę na temat rozwoju seksualnego człowieka. Wie, że sfera seksualna jest bardzo intymna i podatna na zranienia. Ceni wartości, takie jak miłość, odpowiedzialność. Ma wiedzę na temat zagrożeń związanych z wczesną inicjacją seksualną, przypadkowymi kontaktami seksualnymi. Wie, co to jest AIDS, HIV.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potrafi ocenić sytuację kryzysową, niesie pomoc potrzebującym. Zwraca się o pomoc do innych, zna numery alarmowe, numery telefonu zaufania itp.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dokonuje refleksji na temat swojego postępowania, stawia sobie cele krótko- i długoterminowe. Zastanawia się nad swoim życiem, rozwojem.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zagrożenia dla zdrowia wynikające ze zbyt długiego korzystania z komputera i Internetu. Respektuje ograniczenia dotyczące korzystania z komputera, Internetu i multimediów. </w:t>
            </w: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co to jest uzależnienie i zna zagrożenia  z niego wynikające. Poszerza  wiedzę na temat mechanizmów uzależnienia. Posiada wiedzę o środkach psychoaktywnych: narkotykach, dopalaczach, alkoholu i skutkach ich zażywania. Wie o szkodliwości palenia papierosów. Zna nowe uzależnienia behawioralne, szczególnie technologiczne i zdaje sobie sprawę ze szkodliwości nałogowego używania Internetu, komputera, telefonu komórkowego. W razie potrzeby zwraca się o pomoc do dorosłych. Wybiera zachowania służące zdrowiu.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 Ukrainy czuje się w Polsce i nowej szkole bezpiecznie. Wszyscy uczniowie otrzymują odpowiedzi na pytania związane z toczącą się wojną w Ukrainie, są one rzetelne i dostosowane do wieku i możliwości percepcyjnych dziecka. Minimalizuje się lęk związany z poczuciem zagrożenia powodowanym wojną.</w:t>
            </w:r>
          </w:p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Prelekcje, projekty, spotkania z policją, prawnikiem, psychoedukacja.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Prelekcje, projekty, spotkania z lekarzem, edukatorem, WDŻ,  psychoedukacja, gazetki tematyczne, prezentacje multimedialne.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Projekty, prelekcje, dyskusje, ćwiczenia w  udzielaniu pierwszej pomocy, próbna ewakuacja itp. Spotkania z przedstawicielami policji, straży miejskiej i innych służb. Informacje o telefonach i instytucjach udzielających pomocy umieszczone w widocznym miejscu w szkole.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Psychoedukacja, spotkania z ciekawymi ludźmi, analiza utworów.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</w:rPr>
              <w:t>Zajęcia o skutkach uzależnienia od Internetu z wykorzystaniem dostępnych środków audiowizualnych, psychoedukacja, pogadanki, prelekcje, filmy edukacyjne. Badania ankietowe, testy psychologiczne, rozmowy z uczniami i rodzicami, porady i konsultacje.</w:t>
            </w: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Szkolenia nauczycieli w zakresie profilaktyki oraz realizacji programów profilaktycznych.   Programy profilaktyczne, np. „Nie pal przy mnie proszę”, „Czyste powietrze wokół nas”, „Znajdź właściwe rozwiązanie”, „Spójrz inaczej”. Współpraca z instytucjami zewnętrznymi. Psychoedukacja. Realizowanie programów rekomendowanych w Krajowym Programie Przeciwdziałania Narkomanii. Działalność profilaktyczna prowadzona jest w trakcie zajęć edukacyjnych, zajęć z wychowawcą, zajęć pozalekcyjnych ( wg planów pracy nauczycieli i wychowawców), pomocy psych.-ped.  Szkolenia i warsztaty dla rodziców.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Przygotowanie pracowników szkoły  do prowadzenia  trudnych rozmów z uczniami, udział nauczycieli w różnych formach doskonalenia umiejętności pracy z dziećmi i młodzieżą w sytuacjach kryzysowych, wypracowanie właściwego  stylu prowadzenia rozmów na temat toczącej się wojny, dostosowywanego do   aktualnej sytuacji związanej z wydarzeniami w Ukrainie oraz do wieku i możliwości percepcyjnych dziecka, wykorzystanie materiałów umieszczanych na właściwych stronach internetowych, np.:  fundacji „Dajemy Dzieciom Siłę”, wzmacnianie poczucie bezpieczeństwa poprzez informowanie o wsparciu udzielanym Ukrainie oraz bezpiecznym pobycie w Polsce, </w:t>
            </w:r>
            <w:r>
              <w:rPr>
                <w:rFonts w:ascii="Times New Roman" w:hAnsi="Times New Roman"/>
                <w:sz w:val="24"/>
                <w:szCs w:val="24"/>
              </w:rPr>
              <w:t>reagowanie na każdy sygnał świadczący o naruszeniu poczucia bezpieczeństwa  uczniów – obcokrajowców.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</w:p>
          <w:p>
            <w:pPr>
              <w:snapToGrid w:val="0"/>
              <w:spacing w:after="0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Psycholog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-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jc w:val="both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>
      <w:pPr>
        <w:tabs>
          <w:tab w:val="left" w:pos="1350"/>
        </w:tabs>
        <w:jc w:val="both"/>
      </w:pPr>
    </w:p>
    <w:p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ROZDZIAŁ VI</w:t>
      </w:r>
    </w:p>
    <w:p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Ewaluacja - procedura badania efektywności programu</w:t>
      </w:r>
    </w:p>
    <w:p>
      <w:pPr>
        <w:tabs>
          <w:tab w:val="left" w:pos="851"/>
        </w:tabs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Ewaluacja programu w naszej placówce będzie przeprowadzana pod koniec roku szkolnego. </w:t>
      </w:r>
      <w:r>
        <w:rPr>
          <w:rFonts w:ascii="Times New Roman" w:hAnsi="Times New Roman"/>
          <w:sz w:val="24"/>
          <w:szCs w:val="24"/>
        </w:rPr>
        <w:t>Grupa ewaluacyjna dokona wyboru metod badawczych i ustali harmonogram badań. Uwzględnimy w nich obserwację, wywiad, ankietę, analizę dokumentacji, oraz inne metody dostosowane do aktualnych potrzeb. Badaniem będą objęci uczniowie, rodzice, nauczyciele, wychowawcy, dyrekcja szkoły, jak również pracownicy administracji i obsługi. Wyniki badań będą przedstawione Radzie Pedagogicznej i Radzie Rodziców.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851" w:right="851" w:bottom="851" w:left="851" w:header="709" w:footer="709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>PUBLICZNA SZKOŁA PODSTAWOWA NR 3 IM. JANA DŁUGOSZA W RADOMIU</w:t>
    </w:r>
  </w:p>
  <w:p>
    <w:pPr>
      <w:pStyle w:val="11"/>
    </w:pPr>
    <w:r>
      <w:t xml:space="preserve">PROGRAM WYCHOWAWCZO – PROFILAKTYCZNY                        </w:t>
    </w:r>
  </w:p>
  <w:p>
    <w:pPr>
      <w:pStyle w:val="11"/>
    </w:pPr>
    <w:r>
      <w:rPr>
        <w:rFonts w:eastAsia="Calibri" w:cs="Calibr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37465</wp:posOffset>
              </wp:positionV>
              <wp:extent cx="4657725" cy="0"/>
              <wp:effectExtent l="0" t="5080" r="0" b="4445"/>
              <wp:wrapNone/>
              <wp:docPr id="1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0"/>
                      </a:xfrm>
                      <a:prstGeom prst="line">
                        <a:avLst/>
                      </a:prstGeom>
                      <a:ln w="936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Łącznik prostoliniowy 1" o:spid="_x0000_s1026" o:spt="20" style="position:absolute;left:0pt;margin-left:0.2pt;margin-top:2.95pt;height:0pt;width:366.75pt;z-index:-251657216;mso-width-relative:page;mso-height-relative:page;" filled="f" stroked="t" coordsize="21600,21600" o:gfxdata="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SCRR1AAAAAQBAAAPAAAAAAAAAAEAIAAAACIAAABkcnMvZG93bnJldi54bWxQSwECFAAU&#10;AAAACACHTuJAD/ROuPUBAAD3AwAADgAAAAAAAAABACAAAAAjAQAAZHJzL2Uyb0RvYy54bWxQSwUG&#10;AAAAAAYABgBZAQAAigUAAAAA&#10;">
              <v:fill on="f" focussize="0,0"/>
              <v:stroke weight="0.737007874015748pt" color="#000000" joinstyle="miter"/>
              <v:imagedata o:title=""/>
              <o:lock v:ext="edit" aspectratio="f"/>
            </v:line>
          </w:pict>
        </mc:Fallback>
      </mc:AlternateContent>
    </w:r>
    <w:r>
      <w:rPr>
        <w:rFonts w:eastAsia="Calibri" w:cs="Calibri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"/>
      <w:lvlJc w:val="left"/>
      <w:pPr>
        <w:tabs>
          <w:tab w:val="left" w:pos="0"/>
        </w:tabs>
        <w:ind w:left="2520" w:hanging="360"/>
      </w:pPr>
      <w:rPr>
        <w:rFonts w:hint="default" w:ascii="Symbol" w:hAnsi="Symbol" w:cs="Symbol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hint="default"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  <w:b/>
        <w:sz w:val="24"/>
        <w:szCs w:val="24"/>
      </w:rPr>
    </w:lvl>
  </w:abstractNum>
  <w:abstractNum w:abstractNumId="4">
    <w:nsid w:val="00000005"/>
    <w:multiLevelType w:val="singleLevel"/>
    <w:tmpl w:val="00000005"/>
    <w:lvl w:ilvl="0" w:tentative="0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hint="default" w:ascii="Symbol" w:hAnsi="Symbol" w:cs="Symbol"/>
      </w:rPr>
    </w:lvl>
  </w:abstractNum>
  <w:abstractNum w:abstractNumId="5">
    <w:nsid w:val="00000006"/>
    <w:multiLevelType w:val="singleLevel"/>
    <w:tmpl w:val="00000006"/>
    <w:lvl w:ilvl="0" w:tentative="0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  <w:sz w:val="24"/>
        <w:szCs w:val="24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  <w:b w:val="0"/>
        <w:sz w:val="24"/>
        <w:szCs w:val="24"/>
      </w:rPr>
    </w:lvl>
  </w:abstractNum>
  <w:abstractNum w:abstractNumId="7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hint="default" w:ascii="Times New Roman" w:hAnsi="Times New Roman" w:cs="Times New Roman"/>
        <w:b/>
        <w:sz w:val="24"/>
        <w:szCs w:val="24"/>
      </w:rPr>
    </w:lvl>
  </w:abstractNum>
  <w:abstractNum w:abstractNumId="8">
    <w:nsid w:val="00000009"/>
    <w:multiLevelType w:val="singleLevel"/>
    <w:tmpl w:val="0000000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lvl w:ilvl="0" w:tentative="0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  <w:sz w:val="24"/>
        <w:szCs w:val="24"/>
      </w:rPr>
    </w:lvl>
  </w:abstractNum>
  <w:abstractNum w:abstractNumId="10">
    <w:nsid w:val="0000000B"/>
    <w:multiLevelType w:val="singleLevel"/>
    <w:tmpl w:val="0000000B"/>
    <w:lvl w:ilvl="0" w:tentative="0">
      <w:start w:val="1"/>
      <w:numFmt w:val="bullet"/>
      <w:lvlText w:val=""/>
      <w:lvlJc w:val="left"/>
      <w:pPr>
        <w:tabs>
          <w:tab w:val="left" w:pos="0"/>
        </w:tabs>
        <w:ind w:left="2160" w:hanging="360"/>
      </w:pPr>
      <w:rPr>
        <w:rFonts w:hint="default" w:ascii="Symbol" w:hAnsi="Symbol" w:cs="Symbol"/>
        <w:sz w:val="24"/>
        <w:szCs w:val="24"/>
      </w:rPr>
    </w:lvl>
  </w:abstractNum>
  <w:abstractNum w:abstractNumId="11">
    <w:nsid w:val="0000000C"/>
    <w:multiLevelType w:val="singleLevel"/>
    <w:tmpl w:val="0000000C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</w:abstractNum>
  <w:abstractNum w:abstractNumId="12">
    <w:nsid w:val="0000000D"/>
    <w:multiLevelType w:val="singleLevel"/>
    <w:tmpl w:val="0000000D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4"/>
        <w:szCs w:val="24"/>
      </w:rPr>
    </w:lvl>
  </w:abstractNum>
  <w:abstractNum w:abstractNumId="13">
    <w:nsid w:val="0E6E37FC"/>
    <w:multiLevelType w:val="multilevel"/>
    <w:tmpl w:val="0E6E37F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10DD1840"/>
    <w:multiLevelType w:val="multilevel"/>
    <w:tmpl w:val="10DD184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163C20AE"/>
    <w:multiLevelType w:val="multilevel"/>
    <w:tmpl w:val="163C20A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319D7FA8"/>
    <w:multiLevelType w:val="multilevel"/>
    <w:tmpl w:val="319D7FA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47EA10B1"/>
    <w:multiLevelType w:val="multilevel"/>
    <w:tmpl w:val="47EA10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BD6982"/>
    <w:multiLevelType w:val="multilevel"/>
    <w:tmpl w:val="68BD69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C6C82"/>
    <w:multiLevelType w:val="multilevel"/>
    <w:tmpl w:val="6B1C6C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5934"/>
    <w:multiLevelType w:val="multilevel"/>
    <w:tmpl w:val="6B4159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E346C68"/>
    <w:multiLevelType w:val="multilevel"/>
    <w:tmpl w:val="7E346C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8"/>
  </w:num>
  <w:num w:numId="16">
    <w:abstractNumId w:val="17"/>
  </w:num>
  <w:num w:numId="17">
    <w:abstractNumId w:val="14"/>
  </w:num>
  <w:num w:numId="18">
    <w:abstractNumId w:val="20"/>
  </w:num>
  <w:num w:numId="19">
    <w:abstractNumId w:val="21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D"/>
    <w:rsid w:val="0001640E"/>
    <w:rsid w:val="0003198A"/>
    <w:rsid w:val="000564D7"/>
    <w:rsid w:val="0006135E"/>
    <w:rsid w:val="000617C7"/>
    <w:rsid w:val="000B503D"/>
    <w:rsid w:val="000D3FB3"/>
    <w:rsid w:val="000D6699"/>
    <w:rsid w:val="000F27EB"/>
    <w:rsid w:val="00100649"/>
    <w:rsid w:val="00132CCC"/>
    <w:rsid w:val="00135085"/>
    <w:rsid w:val="00142014"/>
    <w:rsid w:val="001451C3"/>
    <w:rsid w:val="001877A3"/>
    <w:rsid w:val="0019415B"/>
    <w:rsid w:val="00195993"/>
    <w:rsid w:val="001A7B3F"/>
    <w:rsid w:val="001F15CD"/>
    <w:rsid w:val="00215A1E"/>
    <w:rsid w:val="002169E4"/>
    <w:rsid w:val="00232E88"/>
    <w:rsid w:val="00241D67"/>
    <w:rsid w:val="00275247"/>
    <w:rsid w:val="00282F8C"/>
    <w:rsid w:val="002955D0"/>
    <w:rsid w:val="002C13FD"/>
    <w:rsid w:val="002D2527"/>
    <w:rsid w:val="00305E06"/>
    <w:rsid w:val="00315F42"/>
    <w:rsid w:val="0032382B"/>
    <w:rsid w:val="00367CB0"/>
    <w:rsid w:val="00377275"/>
    <w:rsid w:val="00385839"/>
    <w:rsid w:val="003A336D"/>
    <w:rsid w:val="003B7555"/>
    <w:rsid w:val="003D10BB"/>
    <w:rsid w:val="003F30FB"/>
    <w:rsid w:val="00407499"/>
    <w:rsid w:val="004213BA"/>
    <w:rsid w:val="00437431"/>
    <w:rsid w:val="0045744D"/>
    <w:rsid w:val="0049517E"/>
    <w:rsid w:val="004A734D"/>
    <w:rsid w:val="004E1739"/>
    <w:rsid w:val="004E5DEF"/>
    <w:rsid w:val="00511840"/>
    <w:rsid w:val="005120C5"/>
    <w:rsid w:val="0051611A"/>
    <w:rsid w:val="0052238E"/>
    <w:rsid w:val="00533A43"/>
    <w:rsid w:val="00540AAD"/>
    <w:rsid w:val="00544C51"/>
    <w:rsid w:val="005640E5"/>
    <w:rsid w:val="00595002"/>
    <w:rsid w:val="005A441E"/>
    <w:rsid w:val="005C7472"/>
    <w:rsid w:val="005E3C1D"/>
    <w:rsid w:val="006155F2"/>
    <w:rsid w:val="00644363"/>
    <w:rsid w:val="00656725"/>
    <w:rsid w:val="00665633"/>
    <w:rsid w:val="0067047A"/>
    <w:rsid w:val="0068468F"/>
    <w:rsid w:val="00685A16"/>
    <w:rsid w:val="006A0808"/>
    <w:rsid w:val="006A27EE"/>
    <w:rsid w:val="006E7076"/>
    <w:rsid w:val="006F0C95"/>
    <w:rsid w:val="006F497F"/>
    <w:rsid w:val="007053B5"/>
    <w:rsid w:val="007A40B3"/>
    <w:rsid w:val="007B49A0"/>
    <w:rsid w:val="007C59AC"/>
    <w:rsid w:val="007D031F"/>
    <w:rsid w:val="007E17B1"/>
    <w:rsid w:val="007E5AB3"/>
    <w:rsid w:val="007F14C3"/>
    <w:rsid w:val="007F626E"/>
    <w:rsid w:val="00821F14"/>
    <w:rsid w:val="00843214"/>
    <w:rsid w:val="008561EE"/>
    <w:rsid w:val="00867999"/>
    <w:rsid w:val="00895F1F"/>
    <w:rsid w:val="008D6B4B"/>
    <w:rsid w:val="008D7573"/>
    <w:rsid w:val="00907D6D"/>
    <w:rsid w:val="00963F88"/>
    <w:rsid w:val="0097534D"/>
    <w:rsid w:val="009C144C"/>
    <w:rsid w:val="009C6DB6"/>
    <w:rsid w:val="009D7111"/>
    <w:rsid w:val="00A12493"/>
    <w:rsid w:val="00A5505E"/>
    <w:rsid w:val="00A75E86"/>
    <w:rsid w:val="00AA44E9"/>
    <w:rsid w:val="00AB5FFE"/>
    <w:rsid w:val="00AB7FE4"/>
    <w:rsid w:val="00AC2FAC"/>
    <w:rsid w:val="00AD11F1"/>
    <w:rsid w:val="00AD26A0"/>
    <w:rsid w:val="00AE19AE"/>
    <w:rsid w:val="00AE6914"/>
    <w:rsid w:val="00B049E3"/>
    <w:rsid w:val="00B07BDE"/>
    <w:rsid w:val="00B43884"/>
    <w:rsid w:val="00B53377"/>
    <w:rsid w:val="00B83E6F"/>
    <w:rsid w:val="00B8433D"/>
    <w:rsid w:val="00BA63A6"/>
    <w:rsid w:val="00C23D1F"/>
    <w:rsid w:val="00C26D61"/>
    <w:rsid w:val="00C419B9"/>
    <w:rsid w:val="00C66416"/>
    <w:rsid w:val="00CA79E2"/>
    <w:rsid w:val="00CB0E36"/>
    <w:rsid w:val="00CB4D43"/>
    <w:rsid w:val="00CE0A51"/>
    <w:rsid w:val="00D03DC9"/>
    <w:rsid w:val="00D17669"/>
    <w:rsid w:val="00D25185"/>
    <w:rsid w:val="00D325A8"/>
    <w:rsid w:val="00D441F3"/>
    <w:rsid w:val="00D52802"/>
    <w:rsid w:val="00D55517"/>
    <w:rsid w:val="00D82E82"/>
    <w:rsid w:val="00D83314"/>
    <w:rsid w:val="00D83E90"/>
    <w:rsid w:val="00DA4691"/>
    <w:rsid w:val="00DA72BE"/>
    <w:rsid w:val="00DC180B"/>
    <w:rsid w:val="00DD21C5"/>
    <w:rsid w:val="00E12086"/>
    <w:rsid w:val="00E64B3F"/>
    <w:rsid w:val="00E66CC7"/>
    <w:rsid w:val="00E84304"/>
    <w:rsid w:val="00EB7886"/>
    <w:rsid w:val="00EE2926"/>
    <w:rsid w:val="00EE3FAB"/>
    <w:rsid w:val="00EF2268"/>
    <w:rsid w:val="00F00564"/>
    <w:rsid w:val="00FE2781"/>
    <w:rsid w:val="00FF0D2D"/>
    <w:rsid w:val="00FF12CD"/>
    <w:rsid w:val="00FF6F49"/>
    <w:rsid w:val="2E7B7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/>
      <w:sz w:val="22"/>
      <w:szCs w:val="22"/>
      <w:lang w:val="pl-PL" w:eastAsia="zh-CN" w:bidi="ar-SA"/>
    </w:rPr>
  </w:style>
  <w:style w:type="paragraph" w:styleId="2">
    <w:name w:val="heading 1"/>
    <w:basedOn w:val="1"/>
    <w:next w:val="1"/>
    <w:link w:val="233"/>
    <w:qFormat/>
    <w:uiPriority w:val="9"/>
    <w:pPr>
      <w:keepNext/>
      <w:keepLines/>
      <w:suppressAutoHyphens w:val="0"/>
      <w:spacing w:before="480" w:after="0" w:line="254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8">
    <w:name w:val="annotation subject"/>
    <w:basedOn w:val="9"/>
    <w:next w:val="9"/>
    <w:uiPriority w:val="0"/>
    <w:rPr>
      <w:b/>
      <w:bCs/>
    </w:rPr>
  </w:style>
  <w:style w:type="paragraph" w:customStyle="1" w:styleId="9">
    <w:name w:val="Tekst komentarza1"/>
    <w:basedOn w:val="1"/>
    <w:uiPriority w:val="0"/>
    <w:rPr>
      <w:sz w:val="20"/>
      <w:szCs w:val="20"/>
    </w:rPr>
  </w:style>
  <w:style w:type="paragraph" w:styleId="10">
    <w:name w:val="footer"/>
    <w:basedOn w:val="1"/>
    <w:uiPriority w:val="0"/>
    <w:pPr>
      <w:spacing w:before="0" w:after="0" w:line="240" w:lineRule="auto"/>
    </w:pPr>
  </w:style>
  <w:style w:type="paragraph" w:styleId="11">
    <w:name w:val="header"/>
    <w:basedOn w:val="1"/>
    <w:uiPriority w:val="0"/>
    <w:pPr>
      <w:spacing w:before="0" w:after="0" w:line="240" w:lineRule="auto"/>
    </w:pPr>
  </w:style>
  <w:style w:type="paragraph" w:styleId="12">
    <w:name w:val="List"/>
    <w:basedOn w:val="6"/>
    <w:uiPriority w:val="0"/>
    <w:rPr>
      <w:rFonts w:cs="Lucida Sans"/>
    </w:rPr>
  </w:style>
  <w:style w:type="paragraph" w:styleId="13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14">
    <w:name w:val="Strong"/>
    <w:qFormat/>
    <w:uiPriority w:val="22"/>
    <w:rPr>
      <w:b/>
      <w:bCs/>
    </w:rPr>
  </w:style>
  <w:style w:type="table" w:styleId="15">
    <w:name w:val="Table Grid"/>
    <w:basedOn w:val="4"/>
    <w:uiPriority w:val="39"/>
    <w:rPr>
      <w:rFonts w:ascii="Calibri" w:hAnsi="Calibri" w:eastAsia="Times New Roman" w:cs="Times New Roman"/>
      <w:sz w:val="22"/>
      <w:szCs w:val="22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WW8Num1z0"/>
    <w:uiPriority w:val="0"/>
    <w:rPr>
      <w:rFonts w:hint="default" w:ascii="Wingdings" w:hAnsi="Wingdings" w:cs="Wingdings"/>
    </w:rPr>
  </w:style>
  <w:style w:type="character" w:customStyle="1" w:styleId="17">
    <w:name w:val="WW8Num1z1"/>
    <w:uiPriority w:val="0"/>
    <w:rPr>
      <w:rFonts w:hint="default" w:ascii="Courier New" w:hAnsi="Courier New" w:cs="Courier New"/>
    </w:rPr>
  </w:style>
  <w:style w:type="character" w:customStyle="1" w:styleId="18">
    <w:name w:val="WW8Num1z3"/>
    <w:uiPriority w:val="0"/>
    <w:rPr>
      <w:rFonts w:hint="default" w:ascii="Symbol" w:hAnsi="Symbol" w:cs="Symbol"/>
    </w:rPr>
  </w:style>
  <w:style w:type="character" w:customStyle="1" w:styleId="19">
    <w:name w:val="WW8Num2z0"/>
    <w:uiPriority w:val="0"/>
    <w:rPr>
      <w:rFonts w:hint="default" w:ascii="Symbol" w:hAnsi="Symbol" w:cs="Symbol"/>
    </w:rPr>
  </w:style>
  <w:style w:type="character" w:customStyle="1" w:styleId="20">
    <w:name w:val="WW8Num2z1"/>
    <w:uiPriority w:val="0"/>
    <w:rPr>
      <w:rFonts w:hint="default" w:ascii="Courier New" w:hAnsi="Courier New" w:cs="Courier New"/>
    </w:rPr>
  </w:style>
  <w:style w:type="character" w:customStyle="1" w:styleId="21">
    <w:name w:val="WW8Num2z2"/>
    <w:uiPriority w:val="0"/>
    <w:rPr>
      <w:rFonts w:hint="default" w:ascii="Wingdings" w:hAnsi="Wingdings" w:cs="Wingdings"/>
    </w:rPr>
  </w:style>
  <w:style w:type="character" w:customStyle="1" w:styleId="22">
    <w:name w:val="WW8Num3z0"/>
    <w:uiPriority w:val="0"/>
    <w:rPr>
      <w:rFonts w:hint="default"/>
    </w:rPr>
  </w:style>
  <w:style w:type="character" w:customStyle="1" w:styleId="23">
    <w:name w:val="WW8Num3z1"/>
    <w:uiPriority w:val="0"/>
  </w:style>
  <w:style w:type="character" w:customStyle="1" w:styleId="24">
    <w:name w:val="WW8Num3z2"/>
    <w:uiPriority w:val="0"/>
  </w:style>
  <w:style w:type="character" w:customStyle="1" w:styleId="25">
    <w:name w:val="WW8Num3z3"/>
    <w:uiPriority w:val="0"/>
  </w:style>
  <w:style w:type="character" w:customStyle="1" w:styleId="26">
    <w:name w:val="WW8Num3z4"/>
    <w:uiPriority w:val="0"/>
  </w:style>
  <w:style w:type="character" w:customStyle="1" w:styleId="27">
    <w:name w:val="WW8Num3z5"/>
    <w:uiPriority w:val="0"/>
  </w:style>
  <w:style w:type="character" w:customStyle="1" w:styleId="28">
    <w:name w:val="WW8Num3z6"/>
    <w:uiPriority w:val="0"/>
  </w:style>
  <w:style w:type="character" w:customStyle="1" w:styleId="29">
    <w:name w:val="WW8Num3z7"/>
    <w:uiPriority w:val="0"/>
  </w:style>
  <w:style w:type="character" w:customStyle="1" w:styleId="30">
    <w:name w:val="WW8Num3z8"/>
    <w:uiPriority w:val="0"/>
  </w:style>
  <w:style w:type="character" w:customStyle="1" w:styleId="31">
    <w:name w:val="WW8Num4z0"/>
    <w:uiPriority w:val="0"/>
    <w:rPr>
      <w:rFonts w:hint="default" w:ascii="Symbol" w:hAnsi="Symbol" w:cs="Symbol"/>
      <w:sz w:val="24"/>
      <w:szCs w:val="24"/>
    </w:rPr>
  </w:style>
  <w:style w:type="character" w:customStyle="1" w:styleId="32">
    <w:name w:val="WW8Num4z1"/>
    <w:uiPriority w:val="0"/>
    <w:rPr>
      <w:rFonts w:hint="default" w:ascii="Courier New" w:hAnsi="Courier New" w:cs="Courier New"/>
    </w:rPr>
  </w:style>
  <w:style w:type="character" w:customStyle="1" w:styleId="33">
    <w:name w:val="WW8Num4z2"/>
    <w:uiPriority w:val="0"/>
    <w:rPr>
      <w:rFonts w:hint="default" w:ascii="Wingdings" w:hAnsi="Wingdings" w:cs="Wingdings"/>
    </w:rPr>
  </w:style>
  <w:style w:type="character" w:customStyle="1" w:styleId="34">
    <w:name w:val="WW8Num5z0"/>
    <w:uiPriority w:val="0"/>
    <w:rPr>
      <w:rFonts w:hint="default" w:ascii="Symbol" w:hAnsi="Symbol" w:cs="Symbol"/>
      <w:sz w:val="24"/>
      <w:szCs w:val="24"/>
    </w:rPr>
  </w:style>
  <w:style w:type="character" w:customStyle="1" w:styleId="35">
    <w:name w:val="WW8Num5z1"/>
    <w:uiPriority w:val="0"/>
    <w:rPr>
      <w:rFonts w:hint="default" w:ascii="Courier New" w:hAnsi="Courier New" w:cs="Courier New"/>
    </w:rPr>
  </w:style>
  <w:style w:type="character" w:customStyle="1" w:styleId="36">
    <w:name w:val="WW8Num5z2"/>
    <w:uiPriority w:val="0"/>
    <w:rPr>
      <w:rFonts w:hint="default" w:ascii="Wingdings" w:hAnsi="Wingdings" w:cs="Wingdings"/>
    </w:rPr>
  </w:style>
  <w:style w:type="character" w:customStyle="1" w:styleId="37">
    <w:name w:val="WW8Num6z0"/>
    <w:uiPriority w:val="0"/>
    <w:rPr>
      <w:rFonts w:hint="default"/>
    </w:rPr>
  </w:style>
  <w:style w:type="character" w:customStyle="1" w:styleId="38">
    <w:name w:val="WW8Num6z1"/>
    <w:uiPriority w:val="0"/>
  </w:style>
  <w:style w:type="character" w:customStyle="1" w:styleId="39">
    <w:name w:val="WW8Num6z2"/>
    <w:uiPriority w:val="0"/>
  </w:style>
  <w:style w:type="character" w:customStyle="1" w:styleId="40">
    <w:name w:val="WW8Num6z3"/>
    <w:uiPriority w:val="0"/>
  </w:style>
  <w:style w:type="character" w:customStyle="1" w:styleId="41">
    <w:name w:val="WW8Num6z4"/>
    <w:uiPriority w:val="0"/>
  </w:style>
  <w:style w:type="character" w:customStyle="1" w:styleId="42">
    <w:name w:val="WW8Num6z5"/>
    <w:uiPriority w:val="0"/>
  </w:style>
  <w:style w:type="character" w:customStyle="1" w:styleId="43">
    <w:name w:val="WW8Num6z6"/>
    <w:uiPriority w:val="0"/>
  </w:style>
  <w:style w:type="character" w:customStyle="1" w:styleId="44">
    <w:name w:val="WW8Num6z7"/>
    <w:uiPriority w:val="0"/>
  </w:style>
  <w:style w:type="character" w:customStyle="1" w:styleId="45">
    <w:name w:val="WW8Num6z8"/>
    <w:uiPriority w:val="0"/>
  </w:style>
  <w:style w:type="character" w:customStyle="1" w:styleId="46">
    <w:name w:val="WW8Num7z0"/>
    <w:uiPriority w:val="0"/>
    <w:rPr>
      <w:rFonts w:hint="default" w:ascii="Symbol" w:hAnsi="Symbol" w:cs="Symbol"/>
    </w:rPr>
  </w:style>
  <w:style w:type="character" w:customStyle="1" w:styleId="47">
    <w:name w:val="WW8Num7z1"/>
    <w:uiPriority w:val="0"/>
    <w:rPr>
      <w:rFonts w:hint="default" w:ascii="Courier New" w:hAnsi="Courier New" w:cs="Courier New"/>
    </w:rPr>
  </w:style>
  <w:style w:type="character" w:customStyle="1" w:styleId="48">
    <w:name w:val="WW8Num7z2"/>
    <w:uiPriority w:val="0"/>
    <w:rPr>
      <w:rFonts w:hint="default" w:ascii="Wingdings" w:hAnsi="Wingdings" w:cs="Wingdings"/>
    </w:rPr>
  </w:style>
  <w:style w:type="character" w:customStyle="1" w:styleId="49">
    <w:name w:val="WW8Num8z0"/>
    <w:uiPriority w:val="0"/>
  </w:style>
  <w:style w:type="character" w:customStyle="1" w:styleId="50">
    <w:name w:val="WW8Num8z1"/>
    <w:uiPriority w:val="0"/>
  </w:style>
  <w:style w:type="character" w:customStyle="1" w:styleId="51">
    <w:name w:val="WW8Num8z2"/>
    <w:uiPriority w:val="0"/>
  </w:style>
  <w:style w:type="character" w:customStyle="1" w:styleId="52">
    <w:name w:val="WW8Num8z3"/>
    <w:uiPriority w:val="0"/>
  </w:style>
  <w:style w:type="character" w:customStyle="1" w:styleId="53">
    <w:name w:val="WW8Num8z4"/>
    <w:uiPriority w:val="0"/>
  </w:style>
  <w:style w:type="character" w:customStyle="1" w:styleId="54">
    <w:name w:val="WW8Num8z5"/>
    <w:uiPriority w:val="0"/>
  </w:style>
  <w:style w:type="character" w:customStyle="1" w:styleId="55">
    <w:name w:val="WW8Num8z6"/>
    <w:uiPriority w:val="0"/>
  </w:style>
  <w:style w:type="character" w:customStyle="1" w:styleId="56">
    <w:name w:val="WW8Num8z7"/>
    <w:uiPriority w:val="0"/>
  </w:style>
  <w:style w:type="character" w:customStyle="1" w:styleId="57">
    <w:name w:val="WW8Num8z8"/>
    <w:uiPriority w:val="0"/>
  </w:style>
  <w:style w:type="character" w:customStyle="1" w:styleId="58">
    <w:name w:val="WW8Num9z0"/>
    <w:uiPriority w:val="0"/>
    <w:rPr>
      <w:rFonts w:hint="default" w:ascii="Times New Roman" w:hAnsi="Times New Roman" w:cs="Times New Roman"/>
      <w:b/>
      <w:sz w:val="24"/>
      <w:szCs w:val="24"/>
    </w:rPr>
  </w:style>
  <w:style w:type="character" w:customStyle="1" w:styleId="59">
    <w:name w:val="WW8Num9z1"/>
    <w:uiPriority w:val="0"/>
  </w:style>
  <w:style w:type="character" w:customStyle="1" w:styleId="60">
    <w:name w:val="WW8Num9z2"/>
    <w:uiPriority w:val="0"/>
  </w:style>
  <w:style w:type="character" w:customStyle="1" w:styleId="61">
    <w:name w:val="WW8Num9z3"/>
    <w:uiPriority w:val="0"/>
  </w:style>
  <w:style w:type="character" w:customStyle="1" w:styleId="62">
    <w:name w:val="WW8Num9z4"/>
    <w:uiPriority w:val="0"/>
  </w:style>
  <w:style w:type="character" w:customStyle="1" w:styleId="63">
    <w:name w:val="WW8Num9z5"/>
    <w:uiPriority w:val="0"/>
  </w:style>
  <w:style w:type="character" w:customStyle="1" w:styleId="64">
    <w:name w:val="WW8Num9z6"/>
    <w:uiPriority w:val="0"/>
  </w:style>
  <w:style w:type="character" w:customStyle="1" w:styleId="65">
    <w:name w:val="WW8Num9z7"/>
    <w:uiPriority w:val="0"/>
  </w:style>
  <w:style w:type="character" w:customStyle="1" w:styleId="66">
    <w:name w:val="WW8Num9z8"/>
    <w:uiPriority w:val="0"/>
  </w:style>
  <w:style w:type="character" w:customStyle="1" w:styleId="67">
    <w:name w:val="WW8Num10z0"/>
    <w:uiPriority w:val="0"/>
    <w:rPr>
      <w:rFonts w:hint="default" w:ascii="Symbol" w:hAnsi="Symbol" w:cs="Symbol"/>
    </w:rPr>
  </w:style>
  <w:style w:type="character" w:customStyle="1" w:styleId="68">
    <w:name w:val="WW8Num10z1"/>
    <w:uiPriority w:val="0"/>
    <w:rPr>
      <w:rFonts w:hint="default" w:ascii="Courier New" w:hAnsi="Courier New" w:cs="Courier New"/>
    </w:rPr>
  </w:style>
  <w:style w:type="character" w:customStyle="1" w:styleId="69">
    <w:name w:val="WW8Num10z2"/>
    <w:uiPriority w:val="0"/>
    <w:rPr>
      <w:rFonts w:hint="default" w:ascii="Wingdings" w:hAnsi="Wingdings" w:cs="Wingdings"/>
    </w:rPr>
  </w:style>
  <w:style w:type="character" w:customStyle="1" w:styleId="70">
    <w:name w:val="WW8Num11z0"/>
    <w:uiPriority w:val="0"/>
    <w:rPr>
      <w:rFonts w:hint="default" w:ascii="Symbol" w:hAnsi="Symbol" w:cs="Symbol"/>
    </w:rPr>
  </w:style>
  <w:style w:type="character" w:customStyle="1" w:styleId="71">
    <w:name w:val="WW8Num11z1"/>
    <w:uiPriority w:val="0"/>
  </w:style>
  <w:style w:type="character" w:customStyle="1" w:styleId="72">
    <w:name w:val="WW8Num11z2"/>
    <w:uiPriority w:val="0"/>
  </w:style>
  <w:style w:type="character" w:customStyle="1" w:styleId="73">
    <w:name w:val="WW8Num11z3"/>
    <w:uiPriority w:val="0"/>
  </w:style>
  <w:style w:type="character" w:customStyle="1" w:styleId="74">
    <w:name w:val="WW8Num11z4"/>
    <w:uiPriority w:val="0"/>
  </w:style>
  <w:style w:type="character" w:customStyle="1" w:styleId="75">
    <w:name w:val="WW8Num11z5"/>
    <w:uiPriority w:val="0"/>
  </w:style>
  <w:style w:type="character" w:customStyle="1" w:styleId="76">
    <w:name w:val="WW8Num11z6"/>
    <w:uiPriority w:val="0"/>
  </w:style>
  <w:style w:type="character" w:customStyle="1" w:styleId="77">
    <w:name w:val="WW8Num11z7"/>
    <w:uiPriority w:val="0"/>
  </w:style>
  <w:style w:type="character" w:customStyle="1" w:styleId="78">
    <w:name w:val="WW8Num11z8"/>
    <w:uiPriority w:val="0"/>
  </w:style>
  <w:style w:type="character" w:customStyle="1" w:styleId="79">
    <w:name w:val="WW8Num12z0"/>
    <w:uiPriority w:val="0"/>
    <w:rPr>
      <w:rFonts w:hint="default" w:ascii="Symbol" w:hAnsi="Symbol" w:cs="Symbol"/>
    </w:rPr>
  </w:style>
  <w:style w:type="character" w:customStyle="1" w:styleId="80">
    <w:name w:val="WW8Num12z1"/>
    <w:uiPriority w:val="0"/>
    <w:rPr>
      <w:rFonts w:hint="default" w:ascii="Courier New" w:hAnsi="Courier New" w:cs="Courier New"/>
    </w:rPr>
  </w:style>
  <w:style w:type="character" w:customStyle="1" w:styleId="81">
    <w:name w:val="WW8Num12z2"/>
    <w:uiPriority w:val="0"/>
    <w:rPr>
      <w:rFonts w:hint="default" w:ascii="Wingdings" w:hAnsi="Wingdings" w:cs="Wingdings"/>
    </w:rPr>
  </w:style>
  <w:style w:type="character" w:customStyle="1" w:styleId="82">
    <w:name w:val="WW8Num13z0"/>
    <w:uiPriority w:val="0"/>
    <w:rPr>
      <w:rFonts w:hint="default" w:ascii="Symbol" w:hAnsi="Symbol" w:cs="Symbol"/>
    </w:rPr>
  </w:style>
  <w:style w:type="character" w:customStyle="1" w:styleId="83">
    <w:name w:val="WW8Num13z1"/>
    <w:uiPriority w:val="0"/>
    <w:rPr>
      <w:rFonts w:hint="default" w:ascii="Courier New" w:hAnsi="Courier New" w:cs="Courier New"/>
    </w:rPr>
  </w:style>
  <w:style w:type="character" w:customStyle="1" w:styleId="84">
    <w:name w:val="WW8Num13z2"/>
    <w:uiPriority w:val="0"/>
    <w:rPr>
      <w:rFonts w:hint="default" w:ascii="Wingdings" w:hAnsi="Wingdings" w:cs="Wingdings"/>
    </w:rPr>
  </w:style>
  <w:style w:type="character" w:customStyle="1" w:styleId="85">
    <w:name w:val="WW8Num14z0"/>
    <w:uiPriority w:val="0"/>
    <w:rPr>
      <w:rFonts w:hint="default" w:ascii="Symbol" w:hAnsi="Symbol" w:cs="Symbol"/>
    </w:rPr>
  </w:style>
  <w:style w:type="character" w:customStyle="1" w:styleId="86">
    <w:name w:val="WW8Num14z1"/>
    <w:uiPriority w:val="0"/>
    <w:rPr>
      <w:rFonts w:hint="default" w:ascii="Courier New" w:hAnsi="Courier New" w:cs="Courier New"/>
    </w:rPr>
  </w:style>
  <w:style w:type="character" w:customStyle="1" w:styleId="87">
    <w:name w:val="WW8Num14z2"/>
    <w:uiPriority w:val="0"/>
    <w:rPr>
      <w:rFonts w:hint="default" w:ascii="Wingdings" w:hAnsi="Wingdings" w:cs="Wingdings"/>
    </w:rPr>
  </w:style>
  <w:style w:type="character" w:customStyle="1" w:styleId="88">
    <w:name w:val="WW8Num15z0"/>
    <w:uiPriority w:val="0"/>
    <w:rPr>
      <w:rFonts w:hint="default" w:ascii="Symbol" w:hAnsi="Symbol" w:cs="Symbol"/>
    </w:rPr>
  </w:style>
  <w:style w:type="character" w:customStyle="1" w:styleId="89">
    <w:name w:val="WW8Num15z1"/>
    <w:uiPriority w:val="0"/>
    <w:rPr>
      <w:rFonts w:hint="default" w:ascii="Courier New" w:hAnsi="Courier New" w:cs="Courier New"/>
    </w:rPr>
  </w:style>
  <w:style w:type="character" w:customStyle="1" w:styleId="90">
    <w:name w:val="WW8Num15z2"/>
    <w:uiPriority w:val="0"/>
    <w:rPr>
      <w:rFonts w:hint="default" w:ascii="Wingdings" w:hAnsi="Wingdings" w:cs="Wingdings"/>
    </w:rPr>
  </w:style>
  <w:style w:type="character" w:customStyle="1" w:styleId="91">
    <w:name w:val="WW8Num16z0"/>
    <w:uiPriority w:val="0"/>
  </w:style>
  <w:style w:type="character" w:customStyle="1" w:styleId="92">
    <w:name w:val="WW8Num16z1"/>
    <w:uiPriority w:val="0"/>
  </w:style>
  <w:style w:type="character" w:customStyle="1" w:styleId="93">
    <w:name w:val="WW8Num16z2"/>
    <w:uiPriority w:val="0"/>
  </w:style>
  <w:style w:type="character" w:customStyle="1" w:styleId="94">
    <w:name w:val="WW8Num16z3"/>
    <w:uiPriority w:val="0"/>
  </w:style>
  <w:style w:type="character" w:customStyle="1" w:styleId="95">
    <w:name w:val="WW8Num16z4"/>
    <w:uiPriority w:val="0"/>
  </w:style>
  <w:style w:type="character" w:customStyle="1" w:styleId="96">
    <w:name w:val="WW8Num16z5"/>
    <w:uiPriority w:val="0"/>
  </w:style>
  <w:style w:type="character" w:customStyle="1" w:styleId="97">
    <w:name w:val="WW8Num16z6"/>
    <w:uiPriority w:val="0"/>
  </w:style>
  <w:style w:type="character" w:customStyle="1" w:styleId="98">
    <w:name w:val="WW8Num16z7"/>
    <w:uiPriority w:val="0"/>
  </w:style>
  <w:style w:type="character" w:customStyle="1" w:styleId="99">
    <w:name w:val="WW8Num16z8"/>
    <w:uiPriority w:val="0"/>
  </w:style>
  <w:style w:type="character" w:customStyle="1" w:styleId="100">
    <w:name w:val="WW8Num17z0"/>
    <w:uiPriority w:val="0"/>
  </w:style>
  <w:style w:type="character" w:customStyle="1" w:styleId="101">
    <w:name w:val="WW8Num17z1"/>
    <w:uiPriority w:val="0"/>
  </w:style>
  <w:style w:type="character" w:customStyle="1" w:styleId="102">
    <w:name w:val="WW8Num17z2"/>
    <w:uiPriority w:val="0"/>
  </w:style>
  <w:style w:type="character" w:customStyle="1" w:styleId="103">
    <w:name w:val="WW8Num17z3"/>
    <w:uiPriority w:val="0"/>
  </w:style>
  <w:style w:type="character" w:customStyle="1" w:styleId="104">
    <w:name w:val="WW8Num17z4"/>
    <w:uiPriority w:val="0"/>
  </w:style>
  <w:style w:type="character" w:customStyle="1" w:styleId="105">
    <w:name w:val="WW8Num17z5"/>
    <w:uiPriority w:val="0"/>
  </w:style>
  <w:style w:type="character" w:customStyle="1" w:styleId="106">
    <w:name w:val="WW8Num17z6"/>
    <w:uiPriority w:val="0"/>
  </w:style>
  <w:style w:type="character" w:customStyle="1" w:styleId="107">
    <w:name w:val="WW8Num17z7"/>
    <w:uiPriority w:val="0"/>
  </w:style>
  <w:style w:type="character" w:customStyle="1" w:styleId="108">
    <w:name w:val="WW8Num17z8"/>
    <w:uiPriority w:val="0"/>
  </w:style>
  <w:style w:type="character" w:customStyle="1" w:styleId="109">
    <w:name w:val="WW8Num18z0"/>
    <w:uiPriority w:val="0"/>
    <w:rPr>
      <w:rFonts w:hint="default" w:ascii="Symbol" w:hAnsi="Symbol" w:cs="Symbol"/>
    </w:rPr>
  </w:style>
  <w:style w:type="character" w:customStyle="1" w:styleId="110">
    <w:name w:val="WW8Num18z1"/>
    <w:uiPriority w:val="0"/>
    <w:rPr>
      <w:rFonts w:hint="default" w:ascii="Courier New" w:hAnsi="Courier New" w:cs="Courier New"/>
    </w:rPr>
  </w:style>
  <w:style w:type="character" w:customStyle="1" w:styleId="111">
    <w:name w:val="WW8Num18z2"/>
    <w:uiPriority w:val="0"/>
    <w:rPr>
      <w:rFonts w:hint="default" w:ascii="Wingdings" w:hAnsi="Wingdings" w:cs="Wingdings"/>
    </w:rPr>
  </w:style>
  <w:style w:type="character" w:customStyle="1" w:styleId="112">
    <w:name w:val="WW8Num19z0"/>
    <w:uiPriority w:val="0"/>
  </w:style>
  <w:style w:type="character" w:customStyle="1" w:styleId="113">
    <w:name w:val="WW8Num19z1"/>
    <w:uiPriority w:val="0"/>
  </w:style>
  <w:style w:type="character" w:customStyle="1" w:styleId="114">
    <w:name w:val="WW8Num19z2"/>
    <w:uiPriority w:val="0"/>
  </w:style>
  <w:style w:type="character" w:customStyle="1" w:styleId="115">
    <w:name w:val="WW8Num19z3"/>
    <w:uiPriority w:val="0"/>
  </w:style>
  <w:style w:type="character" w:customStyle="1" w:styleId="116">
    <w:name w:val="WW8Num19z4"/>
    <w:uiPriority w:val="0"/>
  </w:style>
  <w:style w:type="character" w:customStyle="1" w:styleId="117">
    <w:name w:val="WW8Num19z5"/>
    <w:uiPriority w:val="0"/>
  </w:style>
  <w:style w:type="character" w:customStyle="1" w:styleId="118">
    <w:name w:val="WW8Num19z6"/>
    <w:uiPriority w:val="0"/>
  </w:style>
  <w:style w:type="character" w:customStyle="1" w:styleId="119">
    <w:name w:val="WW8Num19z7"/>
    <w:uiPriority w:val="0"/>
  </w:style>
  <w:style w:type="character" w:customStyle="1" w:styleId="120">
    <w:name w:val="WW8Num19z8"/>
    <w:uiPriority w:val="0"/>
  </w:style>
  <w:style w:type="character" w:customStyle="1" w:styleId="121">
    <w:name w:val="WW8Num20z0"/>
    <w:uiPriority w:val="0"/>
    <w:rPr>
      <w:rFonts w:hint="default" w:ascii="Symbol" w:hAnsi="Symbol" w:cs="Symbol"/>
      <w:sz w:val="24"/>
      <w:szCs w:val="24"/>
    </w:rPr>
  </w:style>
  <w:style w:type="character" w:customStyle="1" w:styleId="122">
    <w:name w:val="WW8Num20z1"/>
    <w:uiPriority w:val="0"/>
    <w:rPr>
      <w:rFonts w:hint="default" w:ascii="Courier New" w:hAnsi="Courier New" w:cs="Courier New"/>
    </w:rPr>
  </w:style>
  <w:style w:type="character" w:customStyle="1" w:styleId="123">
    <w:name w:val="WW8Num20z2"/>
    <w:uiPriority w:val="0"/>
    <w:rPr>
      <w:rFonts w:hint="default" w:ascii="Wingdings" w:hAnsi="Wingdings" w:cs="Wingdings"/>
    </w:rPr>
  </w:style>
  <w:style w:type="character" w:customStyle="1" w:styleId="124">
    <w:name w:val="WW8Num21z0"/>
    <w:uiPriority w:val="0"/>
  </w:style>
  <w:style w:type="character" w:customStyle="1" w:styleId="125">
    <w:name w:val="WW8Num21z1"/>
    <w:uiPriority w:val="0"/>
  </w:style>
  <w:style w:type="character" w:customStyle="1" w:styleId="126">
    <w:name w:val="WW8Num21z2"/>
    <w:uiPriority w:val="0"/>
  </w:style>
  <w:style w:type="character" w:customStyle="1" w:styleId="127">
    <w:name w:val="WW8Num21z3"/>
    <w:uiPriority w:val="0"/>
  </w:style>
  <w:style w:type="character" w:customStyle="1" w:styleId="128">
    <w:name w:val="WW8Num21z4"/>
    <w:uiPriority w:val="0"/>
  </w:style>
  <w:style w:type="character" w:customStyle="1" w:styleId="129">
    <w:name w:val="WW8Num21z5"/>
    <w:uiPriority w:val="0"/>
  </w:style>
  <w:style w:type="character" w:customStyle="1" w:styleId="130">
    <w:name w:val="WW8Num21z6"/>
    <w:uiPriority w:val="0"/>
  </w:style>
  <w:style w:type="character" w:customStyle="1" w:styleId="131">
    <w:name w:val="WW8Num21z7"/>
    <w:uiPriority w:val="0"/>
  </w:style>
  <w:style w:type="character" w:customStyle="1" w:styleId="132">
    <w:name w:val="WW8Num21z8"/>
    <w:uiPriority w:val="0"/>
  </w:style>
  <w:style w:type="character" w:customStyle="1" w:styleId="133">
    <w:name w:val="WW8Num22z0"/>
    <w:uiPriority w:val="0"/>
  </w:style>
  <w:style w:type="character" w:customStyle="1" w:styleId="134">
    <w:name w:val="WW8Num22z1"/>
    <w:uiPriority w:val="0"/>
  </w:style>
  <w:style w:type="character" w:customStyle="1" w:styleId="135">
    <w:name w:val="WW8Num22z2"/>
    <w:uiPriority w:val="0"/>
  </w:style>
  <w:style w:type="character" w:customStyle="1" w:styleId="136">
    <w:name w:val="WW8Num22z3"/>
    <w:uiPriority w:val="0"/>
  </w:style>
  <w:style w:type="character" w:customStyle="1" w:styleId="137">
    <w:name w:val="WW8Num22z4"/>
    <w:uiPriority w:val="0"/>
  </w:style>
  <w:style w:type="character" w:customStyle="1" w:styleId="138">
    <w:name w:val="WW8Num22z5"/>
    <w:uiPriority w:val="0"/>
  </w:style>
  <w:style w:type="character" w:customStyle="1" w:styleId="139">
    <w:name w:val="WW8Num22z6"/>
    <w:uiPriority w:val="0"/>
  </w:style>
  <w:style w:type="character" w:customStyle="1" w:styleId="140">
    <w:name w:val="WW8Num22z7"/>
    <w:uiPriority w:val="0"/>
  </w:style>
  <w:style w:type="character" w:customStyle="1" w:styleId="141">
    <w:name w:val="WW8Num22z8"/>
    <w:uiPriority w:val="0"/>
  </w:style>
  <w:style w:type="character" w:customStyle="1" w:styleId="142">
    <w:name w:val="WW8Num23z0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43">
    <w:name w:val="WW8Num23z1"/>
    <w:uiPriority w:val="0"/>
  </w:style>
  <w:style w:type="character" w:customStyle="1" w:styleId="144">
    <w:name w:val="WW8Num23z2"/>
    <w:uiPriority w:val="0"/>
  </w:style>
  <w:style w:type="character" w:customStyle="1" w:styleId="145">
    <w:name w:val="WW8Num23z3"/>
    <w:uiPriority w:val="0"/>
  </w:style>
  <w:style w:type="character" w:customStyle="1" w:styleId="146">
    <w:name w:val="WW8Num23z4"/>
    <w:uiPriority w:val="0"/>
  </w:style>
  <w:style w:type="character" w:customStyle="1" w:styleId="147">
    <w:name w:val="WW8Num23z5"/>
    <w:uiPriority w:val="0"/>
  </w:style>
  <w:style w:type="character" w:customStyle="1" w:styleId="148">
    <w:name w:val="WW8Num23z6"/>
    <w:uiPriority w:val="0"/>
  </w:style>
  <w:style w:type="character" w:customStyle="1" w:styleId="149">
    <w:name w:val="WW8Num23z7"/>
    <w:uiPriority w:val="0"/>
  </w:style>
  <w:style w:type="character" w:customStyle="1" w:styleId="150">
    <w:name w:val="WW8Num23z8"/>
    <w:uiPriority w:val="0"/>
  </w:style>
  <w:style w:type="character" w:customStyle="1" w:styleId="151">
    <w:name w:val="WW8Num24z0"/>
    <w:uiPriority w:val="0"/>
    <w:rPr>
      <w:rFonts w:hint="default" w:ascii="Symbol" w:hAnsi="Symbol" w:cs="Symbol"/>
    </w:rPr>
  </w:style>
  <w:style w:type="character" w:customStyle="1" w:styleId="152">
    <w:name w:val="WW8Num24z1"/>
    <w:uiPriority w:val="0"/>
    <w:rPr>
      <w:rFonts w:hint="default" w:ascii="Courier New" w:hAnsi="Courier New" w:cs="Courier New"/>
    </w:rPr>
  </w:style>
  <w:style w:type="character" w:customStyle="1" w:styleId="153">
    <w:name w:val="WW8Num24z2"/>
    <w:uiPriority w:val="0"/>
    <w:rPr>
      <w:rFonts w:hint="default" w:ascii="Wingdings" w:hAnsi="Wingdings" w:cs="Wingdings"/>
    </w:rPr>
  </w:style>
  <w:style w:type="character" w:customStyle="1" w:styleId="154">
    <w:name w:val="WW8Num25z0"/>
    <w:uiPriority w:val="0"/>
    <w:rPr>
      <w:rFonts w:hint="default" w:ascii="Times New Roman" w:hAnsi="Times New Roman" w:cs="Times New Roman"/>
      <w:b/>
      <w:sz w:val="24"/>
      <w:szCs w:val="24"/>
    </w:rPr>
  </w:style>
  <w:style w:type="character" w:customStyle="1" w:styleId="155">
    <w:name w:val="WW8Num25z1"/>
    <w:uiPriority w:val="0"/>
  </w:style>
  <w:style w:type="character" w:customStyle="1" w:styleId="156">
    <w:name w:val="WW8Num25z2"/>
    <w:uiPriority w:val="0"/>
  </w:style>
  <w:style w:type="character" w:customStyle="1" w:styleId="157">
    <w:name w:val="WW8Num25z3"/>
    <w:uiPriority w:val="0"/>
  </w:style>
  <w:style w:type="character" w:customStyle="1" w:styleId="158">
    <w:name w:val="WW8Num25z4"/>
    <w:uiPriority w:val="0"/>
  </w:style>
  <w:style w:type="character" w:customStyle="1" w:styleId="159">
    <w:name w:val="WW8Num25z5"/>
    <w:uiPriority w:val="0"/>
  </w:style>
  <w:style w:type="character" w:customStyle="1" w:styleId="160">
    <w:name w:val="WW8Num25z6"/>
    <w:uiPriority w:val="0"/>
  </w:style>
  <w:style w:type="character" w:customStyle="1" w:styleId="161">
    <w:name w:val="WW8Num25z7"/>
    <w:uiPriority w:val="0"/>
  </w:style>
  <w:style w:type="character" w:customStyle="1" w:styleId="162">
    <w:name w:val="WW8Num25z8"/>
    <w:uiPriority w:val="0"/>
  </w:style>
  <w:style w:type="character" w:customStyle="1" w:styleId="163">
    <w:name w:val="WW8Num26z0"/>
    <w:uiPriority w:val="0"/>
    <w:rPr>
      <w:rFonts w:hint="default" w:ascii="Symbol" w:hAnsi="Symbol" w:cs="Symbol"/>
    </w:rPr>
  </w:style>
  <w:style w:type="character" w:customStyle="1" w:styleId="164">
    <w:name w:val="WW8Num26z1"/>
    <w:uiPriority w:val="0"/>
    <w:rPr>
      <w:rFonts w:hint="default" w:ascii="Courier New" w:hAnsi="Courier New" w:cs="Courier New"/>
    </w:rPr>
  </w:style>
  <w:style w:type="character" w:customStyle="1" w:styleId="165">
    <w:name w:val="WW8Num26z2"/>
    <w:uiPriority w:val="0"/>
    <w:rPr>
      <w:rFonts w:hint="default" w:ascii="Wingdings" w:hAnsi="Wingdings" w:cs="Wingdings"/>
    </w:rPr>
  </w:style>
  <w:style w:type="character" w:customStyle="1" w:styleId="166">
    <w:name w:val="WW8Num27z0"/>
    <w:uiPriority w:val="0"/>
    <w:rPr>
      <w:rFonts w:hint="default" w:ascii="Symbol" w:hAnsi="Symbol" w:cs="Symbol"/>
    </w:rPr>
  </w:style>
  <w:style w:type="character" w:customStyle="1" w:styleId="167">
    <w:name w:val="WW8Num27z1"/>
    <w:uiPriority w:val="0"/>
    <w:rPr>
      <w:rFonts w:hint="default" w:ascii="Courier New" w:hAnsi="Courier New" w:cs="Courier New"/>
    </w:rPr>
  </w:style>
  <w:style w:type="character" w:customStyle="1" w:styleId="168">
    <w:name w:val="WW8Num27z2"/>
    <w:uiPriority w:val="0"/>
    <w:rPr>
      <w:rFonts w:hint="default" w:ascii="Wingdings" w:hAnsi="Wingdings" w:cs="Wingdings"/>
    </w:rPr>
  </w:style>
  <w:style w:type="character" w:customStyle="1" w:styleId="169">
    <w:name w:val="WW8Num28z0"/>
    <w:uiPriority w:val="0"/>
    <w:rPr>
      <w:rFonts w:hint="default" w:ascii="Symbol" w:hAnsi="Symbol" w:cs="Symbol"/>
    </w:rPr>
  </w:style>
  <w:style w:type="character" w:customStyle="1" w:styleId="170">
    <w:name w:val="WW8Num28z1"/>
    <w:uiPriority w:val="0"/>
    <w:rPr>
      <w:rFonts w:hint="default" w:ascii="Courier New" w:hAnsi="Courier New" w:cs="Courier New"/>
    </w:rPr>
  </w:style>
  <w:style w:type="character" w:customStyle="1" w:styleId="171">
    <w:name w:val="WW8Num28z2"/>
    <w:uiPriority w:val="0"/>
    <w:rPr>
      <w:rFonts w:hint="default" w:ascii="Wingdings" w:hAnsi="Wingdings" w:cs="Wingdings"/>
    </w:rPr>
  </w:style>
  <w:style w:type="character" w:customStyle="1" w:styleId="172">
    <w:name w:val="WW8Num29z0"/>
    <w:uiPriority w:val="0"/>
    <w:rPr>
      <w:rFonts w:hint="default"/>
    </w:rPr>
  </w:style>
  <w:style w:type="character" w:customStyle="1" w:styleId="173">
    <w:name w:val="WW8Num29z1"/>
    <w:uiPriority w:val="0"/>
  </w:style>
  <w:style w:type="character" w:customStyle="1" w:styleId="174">
    <w:name w:val="WW8Num29z2"/>
    <w:uiPriority w:val="0"/>
  </w:style>
  <w:style w:type="character" w:customStyle="1" w:styleId="175">
    <w:name w:val="WW8Num29z3"/>
    <w:uiPriority w:val="0"/>
  </w:style>
  <w:style w:type="character" w:customStyle="1" w:styleId="176">
    <w:name w:val="WW8Num29z4"/>
    <w:uiPriority w:val="0"/>
  </w:style>
  <w:style w:type="character" w:customStyle="1" w:styleId="177">
    <w:name w:val="WW8Num29z5"/>
    <w:uiPriority w:val="0"/>
  </w:style>
  <w:style w:type="character" w:customStyle="1" w:styleId="178">
    <w:name w:val="WW8Num29z6"/>
    <w:uiPriority w:val="0"/>
  </w:style>
  <w:style w:type="character" w:customStyle="1" w:styleId="179">
    <w:name w:val="WW8Num29z7"/>
    <w:uiPriority w:val="0"/>
  </w:style>
  <w:style w:type="character" w:customStyle="1" w:styleId="180">
    <w:name w:val="WW8Num29z8"/>
    <w:uiPriority w:val="0"/>
  </w:style>
  <w:style w:type="character" w:customStyle="1" w:styleId="181">
    <w:name w:val="WW8Num30z0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82">
    <w:name w:val="WW8Num30z1"/>
    <w:uiPriority w:val="0"/>
  </w:style>
  <w:style w:type="character" w:customStyle="1" w:styleId="183">
    <w:name w:val="WW8Num30z2"/>
    <w:uiPriority w:val="0"/>
  </w:style>
  <w:style w:type="character" w:customStyle="1" w:styleId="184">
    <w:name w:val="WW8Num30z3"/>
    <w:uiPriority w:val="0"/>
  </w:style>
  <w:style w:type="character" w:customStyle="1" w:styleId="185">
    <w:name w:val="WW8Num30z4"/>
    <w:uiPriority w:val="0"/>
  </w:style>
  <w:style w:type="character" w:customStyle="1" w:styleId="186">
    <w:name w:val="WW8Num30z5"/>
    <w:uiPriority w:val="0"/>
  </w:style>
  <w:style w:type="character" w:customStyle="1" w:styleId="187">
    <w:name w:val="WW8Num30z6"/>
    <w:uiPriority w:val="0"/>
  </w:style>
  <w:style w:type="character" w:customStyle="1" w:styleId="188">
    <w:name w:val="WW8Num30z7"/>
    <w:uiPriority w:val="0"/>
  </w:style>
  <w:style w:type="character" w:customStyle="1" w:styleId="189">
    <w:name w:val="WW8Num30z8"/>
    <w:uiPriority w:val="0"/>
  </w:style>
  <w:style w:type="character" w:customStyle="1" w:styleId="190">
    <w:name w:val="WW8Num31z0"/>
    <w:uiPriority w:val="0"/>
    <w:rPr>
      <w:rFonts w:hint="default" w:ascii="Symbol" w:hAnsi="Symbol" w:cs="Symbol"/>
    </w:rPr>
  </w:style>
  <w:style w:type="character" w:customStyle="1" w:styleId="191">
    <w:name w:val="WW8Num31z1"/>
    <w:uiPriority w:val="0"/>
    <w:rPr>
      <w:rFonts w:hint="default" w:ascii="Courier New" w:hAnsi="Courier New" w:cs="Courier New"/>
    </w:rPr>
  </w:style>
  <w:style w:type="character" w:customStyle="1" w:styleId="192">
    <w:name w:val="WW8Num31z2"/>
    <w:uiPriority w:val="0"/>
    <w:rPr>
      <w:rFonts w:hint="default" w:ascii="Wingdings" w:hAnsi="Wingdings" w:cs="Wingdings"/>
    </w:rPr>
  </w:style>
  <w:style w:type="character" w:customStyle="1" w:styleId="193">
    <w:name w:val="WW8Num32z0"/>
    <w:uiPriority w:val="0"/>
    <w:rPr>
      <w:rFonts w:hint="default" w:ascii="Symbol" w:hAnsi="Symbol" w:cs="Symbol"/>
    </w:rPr>
  </w:style>
  <w:style w:type="character" w:customStyle="1" w:styleId="194">
    <w:name w:val="WW8Num32z1"/>
    <w:uiPriority w:val="0"/>
    <w:rPr>
      <w:rFonts w:hint="default" w:ascii="Courier New" w:hAnsi="Courier New" w:cs="Courier New"/>
    </w:rPr>
  </w:style>
  <w:style w:type="character" w:customStyle="1" w:styleId="195">
    <w:name w:val="WW8Num32z2"/>
    <w:uiPriority w:val="0"/>
    <w:rPr>
      <w:rFonts w:hint="default" w:ascii="Wingdings" w:hAnsi="Wingdings" w:cs="Wingdings"/>
    </w:rPr>
  </w:style>
  <w:style w:type="character" w:customStyle="1" w:styleId="196">
    <w:name w:val="WW8Num33z0"/>
    <w:uiPriority w:val="0"/>
    <w:rPr>
      <w:rFonts w:hint="default" w:ascii="Symbol" w:hAnsi="Symbol" w:cs="Symbol"/>
    </w:rPr>
  </w:style>
  <w:style w:type="character" w:customStyle="1" w:styleId="197">
    <w:name w:val="WW8Num33z1"/>
    <w:uiPriority w:val="0"/>
    <w:rPr>
      <w:rFonts w:hint="default" w:ascii="Courier New" w:hAnsi="Courier New" w:cs="Courier New"/>
    </w:rPr>
  </w:style>
  <w:style w:type="character" w:customStyle="1" w:styleId="198">
    <w:name w:val="WW8Num33z2"/>
    <w:uiPriority w:val="0"/>
    <w:rPr>
      <w:rFonts w:hint="default" w:ascii="Wingdings" w:hAnsi="Wingdings" w:cs="Wingdings"/>
    </w:rPr>
  </w:style>
  <w:style w:type="character" w:customStyle="1" w:styleId="199">
    <w:name w:val="WW8Num34z0"/>
    <w:uiPriority w:val="0"/>
    <w:rPr>
      <w:rFonts w:hint="default" w:ascii="Symbol" w:hAnsi="Symbol" w:cs="Symbol"/>
      <w:sz w:val="24"/>
      <w:szCs w:val="24"/>
    </w:rPr>
  </w:style>
  <w:style w:type="character" w:customStyle="1" w:styleId="200">
    <w:name w:val="WW8Num34z1"/>
    <w:uiPriority w:val="0"/>
    <w:rPr>
      <w:rFonts w:hint="default" w:ascii="Courier New" w:hAnsi="Courier New" w:cs="Courier New"/>
    </w:rPr>
  </w:style>
  <w:style w:type="character" w:customStyle="1" w:styleId="201">
    <w:name w:val="WW8Num34z2"/>
    <w:uiPriority w:val="0"/>
    <w:rPr>
      <w:rFonts w:hint="default" w:ascii="Wingdings" w:hAnsi="Wingdings" w:cs="Wingdings"/>
    </w:rPr>
  </w:style>
  <w:style w:type="character" w:customStyle="1" w:styleId="202">
    <w:name w:val="WW8Num35z0"/>
    <w:uiPriority w:val="0"/>
    <w:rPr>
      <w:rFonts w:hint="default" w:ascii="Symbol" w:hAnsi="Symbol" w:cs="Symbol"/>
      <w:sz w:val="24"/>
      <w:szCs w:val="24"/>
    </w:rPr>
  </w:style>
  <w:style w:type="character" w:customStyle="1" w:styleId="203">
    <w:name w:val="WW8Num35z1"/>
    <w:uiPriority w:val="0"/>
    <w:rPr>
      <w:rFonts w:hint="default" w:ascii="Courier New" w:hAnsi="Courier New" w:cs="Courier New"/>
    </w:rPr>
  </w:style>
  <w:style w:type="character" w:customStyle="1" w:styleId="204">
    <w:name w:val="WW8Num35z2"/>
    <w:uiPriority w:val="0"/>
    <w:rPr>
      <w:rFonts w:hint="default" w:ascii="Wingdings" w:hAnsi="Wingdings" w:cs="Wingdings"/>
    </w:rPr>
  </w:style>
  <w:style w:type="character" w:customStyle="1" w:styleId="205">
    <w:name w:val="WW8Num36z0"/>
    <w:uiPriority w:val="0"/>
    <w:rPr>
      <w:rFonts w:hint="default" w:ascii="Symbol" w:hAnsi="Symbol" w:cs="Symbol"/>
    </w:rPr>
  </w:style>
  <w:style w:type="character" w:customStyle="1" w:styleId="206">
    <w:name w:val="WW8Num36z1"/>
    <w:uiPriority w:val="0"/>
    <w:rPr>
      <w:rFonts w:hint="default" w:ascii="Courier New" w:hAnsi="Courier New" w:cs="Courier New"/>
    </w:rPr>
  </w:style>
  <w:style w:type="character" w:customStyle="1" w:styleId="207">
    <w:name w:val="WW8Num36z2"/>
    <w:uiPriority w:val="0"/>
    <w:rPr>
      <w:rFonts w:hint="default" w:ascii="Wingdings" w:hAnsi="Wingdings" w:cs="Wingdings"/>
    </w:rPr>
  </w:style>
  <w:style w:type="character" w:customStyle="1" w:styleId="208">
    <w:name w:val="WW8Num37z0"/>
    <w:uiPriority w:val="0"/>
    <w:rPr>
      <w:rFonts w:hint="default" w:ascii="Symbol" w:hAnsi="Symbol" w:cs="Symbol"/>
      <w:sz w:val="24"/>
      <w:szCs w:val="24"/>
    </w:rPr>
  </w:style>
  <w:style w:type="character" w:customStyle="1" w:styleId="209">
    <w:name w:val="WW8Num37z1"/>
    <w:uiPriority w:val="0"/>
    <w:rPr>
      <w:rFonts w:hint="default" w:ascii="Courier New" w:hAnsi="Courier New" w:cs="Courier New"/>
    </w:rPr>
  </w:style>
  <w:style w:type="character" w:customStyle="1" w:styleId="210">
    <w:name w:val="WW8Num37z2"/>
    <w:uiPriority w:val="0"/>
    <w:rPr>
      <w:rFonts w:hint="default" w:ascii="Wingdings" w:hAnsi="Wingdings" w:cs="Wingdings"/>
    </w:rPr>
  </w:style>
  <w:style w:type="character" w:customStyle="1" w:styleId="211">
    <w:name w:val="Domyślna czcionka akapitu1"/>
    <w:uiPriority w:val="0"/>
  </w:style>
  <w:style w:type="character" w:customStyle="1" w:styleId="212">
    <w:name w:val="Nagłówek Znak"/>
    <w:basedOn w:val="211"/>
    <w:uiPriority w:val="0"/>
  </w:style>
  <w:style w:type="character" w:customStyle="1" w:styleId="213">
    <w:name w:val="Stopka Znak"/>
    <w:basedOn w:val="211"/>
    <w:uiPriority w:val="0"/>
  </w:style>
  <w:style w:type="character" w:customStyle="1" w:styleId="214">
    <w:name w:val="Bez odstępów Znak"/>
    <w:uiPriority w:val="0"/>
    <w:rPr>
      <w:sz w:val="22"/>
      <w:szCs w:val="22"/>
      <w:lang w:val="pl-PL" w:bidi="ar-SA"/>
    </w:rPr>
  </w:style>
  <w:style w:type="character" w:customStyle="1" w:styleId="215">
    <w:name w:val="Tekst dymka Znak"/>
    <w:uiPriority w:val="0"/>
    <w:rPr>
      <w:rFonts w:ascii="Tahoma" w:hAnsi="Tahoma" w:cs="Tahoma"/>
      <w:sz w:val="16"/>
      <w:szCs w:val="16"/>
    </w:rPr>
  </w:style>
  <w:style w:type="character" w:customStyle="1" w:styleId="216">
    <w:name w:val="A3"/>
    <w:uiPriority w:val="0"/>
    <w:rPr>
      <w:rFonts w:cs="Calibri"/>
      <w:color w:val="000000"/>
      <w:sz w:val="20"/>
      <w:szCs w:val="20"/>
    </w:rPr>
  </w:style>
  <w:style w:type="character" w:customStyle="1" w:styleId="217">
    <w:name w:val="Odwołanie do komentarza1"/>
    <w:uiPriority w:val="0"/>
    <w:rPr>
      <w:sz w:val="16"/>
      <w:szCs w:val="16"/>
    </w:rPr>
  </w:style>
  <w:style w:type="character" w:customStyle="1" w:styleId="218">
    <w:name w:val="Tekst komentarza Znak"/>
    <w:basedOn w:val="211"/>
    <w:uiPriority w:val="0"/>
  </w:style>
  <w:style w:type="character" w:customStyle="1" w:styleId="219">
    <w:name w:val="Temat komentarza Znak"/>
    <w:uiPriority w:val="0"/>
    <w:rPr>
      <w:b/>
      <w:bCs/>
    </w:rPr>
  </w:style>
  <w:style w:type="character" w:customStyle="1" w:styleId="220">
    <w:name w:val="ListLabel 1"/>
    <w:uiPriority w:val="0"/>
    <w:rPr>
      <w:rFonts w:ascii="Calibri" w:hAnsi="Calibri"/>
      <w:sz w:val="22"/>
    </w:rPr>
  </w:style>
  <w:style w:type="character" w:customStyle="1" w:styleId="221">
    <w:name w:val="ListLabel 2"/>
    <w:uiPriority w:val="0"/>
    <w:rPr>
      <w:rFonts w:ascii="Symbol" w:hAnsi="Symbol"/>
    </w:rPr>
  </w:style>
  <w:style w:type="character" w:customStyle="1" w:styleId="222">
    <w:name w:val="ListLabel 3"/>
    <w:uiPriority w:val="0"/>
    <w:rPr>
      <w:rFonts w:ascii="Symbol" w:hAnsi="Symbol"/>
    </w:rPr>
  </w:style>
  <w:style w:type="character" w:customStyle="1" w:styleId="223">
    <w:name w:val="ListLabel 4"/>
    <w:uiPriority w:val="0"/>
    <w:rPr>
      <w:rFonts w:ascii="Symbol" w:hAnsi="Symbol"/>
    </w:rPr>
  </w:style>
  <w:style w:type="character" w:customStyle="1" w:styleId="224">
    <w:name w:val="ListLabel 5"/>
    <w:uiPriority w:val="0"/>
    <w:rPr>
      <w:rFonts w:ascii="Symbol" w:hAnsi="Symbol"/>
    </w:rPr>
  </w:style>
  <w:style w:type="paragraph" w:customStyle="1" w:styleId="225">
    <w:name w:val="Nagłówek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26">
    <w:name w:val="Indeks"/>
    <w:basedOn w:val="1"/>
    <w:uiPriority w:val="0"/>
    <w:pPr>
      <w:suppressLineNumbers/>
    </w:pPr>
    <w:rPr>
      <w:rFonts w:cs="Lucida Sans"/>
    </w:rPr>
  </w:style>
  <w:style w:type="paragraph" w:styleId="227">
    <w:name w:val="List Paragraph"/>
    <w:basedOn w:val="1"/>
    <w:qFormat/>
    <w:uiPriority w:val="34"/>
    <w:pPr>
      <w:spacing w:before="0" w:after="200"/>
      <w:ind w:left="720" w:right="0" w:firstLine="0"/>
      <w:contextualSpacing/>
    </w:pPr>
  </w:style>
  <w:style w:type="paragraph" w:customStyle="1" w:styleId="228">
    <w:name w:val="Główka i stopka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229">
    <w:name w:val="No Spacing"/>
    <w:qFormat/>
    <w:uiPriority w:val="0"/>
    <w:pPr>
      <w:suppressAutoHyphens/>
    </w:pPr>
    <w:rPr>
      <w:rFonts w:ascii="Calibri" w:hAnsi="Calibri"/>
      <w:sz w:val="22"/>
      <w:szCs w:val="22"/>
      <w:lang w:val="pl-PL" w:eastAsia="zh-CN" w:bidi="ar-SA"/>
    </w:rPr>
  </w:style>
  <w:style w:type="paragraph" w:customStyle="1" w:styleId="230">
    <w:name w:val="Default"/>
    <w:uiPriority w:val="0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l-PL" w:eastAsia="zh-CN" w:bidi="ar-SA"/>
    </w:rPr>
  </w:style>
  <w:style w:type="paragraph" w:customStyle="1" w:styleId="231">
    <w:name w:val="Zawartość tabeli"/>
    <w:basedOn w:val="1"/>
    <w:uiPriority w:val="0"/>
    <w:pPr>
      <w:widowControl w:val="0"/>
      <w:suppressLineNumbers/>
    </w:pPr>
  </w:style>
  <w:style w:type="paragraph" w:customStyle="1" w:styleId="232">
    <w:name w:val="Nagłówek tabeli"/>
    <w:basedOn w:val="231"/>
    <w:uiPriority w:val="0"/>
    <w:pPr>
      <w:suppressLineNumbers/>
      <w:jc w:val="center"/>
    </w:pPr>
    <w:rPr>
      <w:b/>
      <w:bCs/>
    </w:rPr>
  </w:style>
  <w:style w:type="character" w:customStyle="1" w:styleId="233">
    <w:name w:val="Nagłówek 1 Znak"/>
    <w:link w:val="2"/>
    <w:uiPriority w:val="9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234">
    <w:name w:val="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10242</Words>
  <Characters>73176</Characters>
  <Lines>628</Lines>
  <Paragraphs>175</Paragraphs>
  <TotalTime>8</TotalTime>
  <ScaleCrop>false</ScaleCrop>
  <LinksUpToDate>false</LinksUpToDate>
  <CharactersWithSpaces>82500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2023-09-24T18:27:00Z</dcterms:created>
  <dc:creator>Michał Jagiełło</dc:creator>
  <cp:lastModifiedBy>Monika K</cp:lastModifiedBy>
  <cp:lastPrinted>1995-11-21T16:41:00Z</cp:lastPrinted>
  <dcterms:modified xsi:type="dcterms:W3CDTF">2024-01-10T11:03:56Z</dcterms:modified>
  <dc:subject>Publiczna Szkoła Podstawowa nr 3 im. Jana Długosza</dc:subject>
  <dc:title>Program wychowawczo profilaktyczny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5485F164D63440E89C350067C9E287A2_13</vt:lpwstr>
  </property>
</Properties>
</file>