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141" w:firstLineChars="50"/>
        <w:jc w:val="center"/>
        <w:textAlignment w:val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MONITORUJĄCA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141" w:firstLineChars="50"/>
        <w:jc w:val="center"/>
        <w:textAlignment w:val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WIELOSPECJALISTYCZNA OCENA POZIOMU FUNKCJONOWANIA UCZNIA</w:t>
      </w:r>
    </w:p>
    <w:p>
      <w:pPr>
        <w:ind w:left="0" w:leftChars="0" w:right="0" w:firstLine="0" w:firstLineChars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(analiza skuteczności i efektywności udzielanej pomocy)</w:t>
      </w:r>
    </w:p>
    <w:p>
      <w:pPr>
        <w:ind w:left="360" w:right="0" w:firstLine="0"/>
        <w:rPr>
          <w:b/>
          <w:sz w:val="28"/>
          <w:szCs w:val="28"/>
        </w:rPr>
      </w:pPr>
    </w:p>
    <w:p>
      <w:pPr>
        <w:ind w:left="36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ucznia:</w:t>
      </w:r>
    </w:p>
    <w:p>
      <w:pPr>
        <w:ind w:left="36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Klasa/wiek: </w:t>
      </w:r>
    </w:p>
    <w:p>
      <w:pPr>
        <w:ind w:left="36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Orzeczenie:</w:t>
      </w:r>
    </w:p>
    <w:p>
      <w:pPr>
        <w:ind w:left="36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Rozpoznanie:</w:t>
      </w:r>
    </w:p>
    <w:p>
      <w:pPr>
        <w:ind w:left="36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Data spotkania zespołu:</w:t>
      </w:r>
      <w:bookmarkStart w:id="0" w:name="_GoBack"/>
      <w:bookmarkEnd w:id="0"/>
    </w:p>
    <w:p>
      <w:pPr>
        <w:pStyle w:val="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Funkcjonowanie ucznia.</w:t>
      </w:r>
    </w:p>
    <w:tbl>
      <w:tblPr>
        <w:tblStyle w:val="3"/>
        <w:tblpPr w:leftFromText="180" w:rightFromText="180" w:vertAnchor="text" w:horzAnchor="page" w:tblpX="1401" w:tblpY="210"/>
        <w:tblOverlap w:val="never"/>
        <w:tblW w:w="8568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75"/>
        <w:gridCol w:w="2845"/>
        <w:gridCol w:w="284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8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Źródło informacji</w:t>
            </w:r>
          </w:p>
        </w:tc>
        <w:tc>
          <w:tcPr>
            <w:tcW w:w="28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Zaobserwowane zmiany - pozytywne</w:t>
            </w:r>
          </w:p>
        </w:tc>
        <w:tc>
          <w:tcPr>
            <w:tcW w:w="28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Zaobserwowane zmiany - negatywne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8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Nauczyciele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(w tym nauczyciel współorganizujący kształcenie, asystent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lub pomoc nauczyciela –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o ile zostali zatrudnieni)</w:t>
            </w: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28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8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Nauczyciel prowadzący zajęcia rewalidacyjne</w:t>
            </w: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28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8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Nauczyciele prowadzący inne zajęcia dodatkowe (np. zajęcia z zakresu PPP), psycholog, pedagog szkolny, pedagog specjalny</w:t>
            </w: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28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8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Rodzice</w:t>
            </w: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  <w:p>
            <w:pPr>
              <w:pStyle w:val="15"/>
              <w:spacing w:before="0"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28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15"/>
              <w:spacing w:before="0" w:after="0"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</w:tr>
    </w:tbl>
    <w:p>
      <w:pPr>
        <w:pStyle w:val="15"/>
        <w:rPr>
          <w:b/>
          <w:sz w:val="28"/>
          <w:szCs w:val="28"/>
        </w:rPr>
      </w:pPr>
    </w:p>
    <w:p>
      <w:pPr>
        <w:pStyle w:val="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Skuteczność podjętych działań.</w:t>
      </w:r>
    </w:p>
    <w:tbl>
      <w:tblPr>
        <w:tblStyle w:val="3"/>
        <w:tblW w:w="9211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 skuteczne</w:t>
            </w: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6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 nieskuteczne</w:t>
            </w:r>
            <w:r>
              <w:rPr>
                <w:b/>
                <w:sz w:val="24"/>
                <w:szCs w:val="24"/>
              </w:rPr>
              <w:br w:type="textWrapping"/>
            </w:r>
            <w:r>
              <w:rPr>
                <w:b/>
                <w:sz w:val="24"/>
                <w:szCs w:val="24"/>
              </w:rPr>
              <w:t>(przyczyny nieskuteczności)</w:t>
            </w: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6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pStyle w:val="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Nowe okoliczności wpływające na funkcjonowanie ucznia lub ocenę jego funkcjonowania</w:t>
      </w:r>
    </w:p>
    <w:tbl>
      <w:tblPr>
        <w:tblStyle w:val="3"/>
        <w:tblW w:w="9211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c>
          <w:tcPr>
            <w:tcW w:w="4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Nowa opinia psychologiczno-pedagogiczna, dodatkowe wyniki badań lekarskich, inne nowe dane diagnostyczne (diagnoza, zalecenia)</w:t>
            </w: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6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Istotne zmiany w sytuacji życiowej ucznia</w:t>
            </w: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6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pStyle w:val="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Wnioski do dalszej pracy, w tym zalecane formy, sposoby i okres udzielania dalszej pomocy oraz zakres i charakter wsparcia ze strony nauczyciela współorganizującego kształcenie, specjalistę, asystenta lub pomoc nauczyciela (o ile zostali zatrudnieni)</w:t>
      </w:r>
    </w:p>
    <w:tbl>
      <w:tblPr>
        <w:tblStyle w:val="3"/>
        <w:tblW w:w="9211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c>
          <w:tcPr>
            <w:tcW w:w="4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Wnioski ogólne</w:t>
            </w: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6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Zalecane formy, sposoby i okres udzielania dalszej pomocy</w:t>
            </w: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Zmiany (o ile są konieczne) w zakresie i charakterze wsparcia ze strony nauczyciela współorganizującego kształcenie, specjalisty, asystenta lub pomocy nauczyciela ( o ile zostali zatrudnieni)</w:t>
            </w: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Podpisy członków Zespołu:                                        Podpis rodziców/opiekunów:</w:t>
      </w:r>
    </w:p>
    <w:p>
      <w:pPr>
        <w:jc w:val="right"/>
        <w:rPr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Zapoznałem/ Zapoznałam się i otrzymałem/otrzymałam kopię Monitorującej Wielospecjalistycznej Oceny Poziomu Funkcjonowania</w:t>
      </w:r>
    </w:p>
    <w:p>
      <w:pPr>
        <w:rPr>
          <w:rFonts w:ascii="Times New Roman" w:hAnsi="Times New Roman"/>
          <w:b w:val="0"/>
          <w:bCs w:val="0"/>
          <w:sz w:val="24"/>
          <w:szCs w:val="24"/>
        </w:rPr>
      </w:pPr>
    </w:p>
    <w:p>
      <w:p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Radom, dn. ….....................                                                           …...................................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</w:rPr>
        <w:br w:type="textWrapping"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Podpis rodziców</w:t>
      </w:r>
    </w:p>
    <w:p>
      <w:pPr>
        <w:rPr>
          <w:b/>
          <w:sz w:val="28"/>
          <w:szCs w:val="28"/>
        </w:r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17" w:right="1417" w:bottom="1417" w:left="1417" w:header="708" w:footer="708" w:gutter="0"/>
      <w:pgNumType w:fmt="decimal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EE"/>
    <w:family w:val="roman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</w:instrText>
    </w:r>
    <w:r>
      <w:fldChar w:fldCharType="separate"/>
    </w:r>
    <w:r>
      <w:t>3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i/>
        <w:sz w:val="18"/>
        <w:szCs w:val="18"/>
      </w:rPr>
    </w:pPr>
    <w:r>
      <w:rPr>
        <w:i/>
        <w:sz w:val="18"/>
        <w:szCs w:val="18"/>
      </w:rPr>
      <w:t>Publiczna Szkoła Podstawowa Nr 3 im. Jana Długosza w Radomiu</w:t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2.%3."/>
      <w:lvlJc w:val="right"/>
      <w:pPr>
        <w:ind w:left="2160" w:hanging="180"/>
      </w:pPr>
    </w:lvl>
    <w:lvl w:ilvl="3" w:tentative="0">
      <w:start w:val="1"/>
      <w:numFmt w:val="decimal"/>
      <w:lvlText w:val="%2.%3.%4."/>
      <w:lvlJc w:val="left"/>
      <w:pPr>
        <w:ind w:left="2880" w:hanging="360"/>
      </w:pPr>
    </w:lvl>
    <w:lvl w:ilvl="4" w:tentative="0">
      <w:start w:val="1"/>
      <w:numFmt w:val="lowerLetter"/>
      <w:lvlText w:val="%2.%3.%4.%5."/>
      <w:lvlJc w:val="left"/>
      <w:pPr>
        <w:ind w:left="3600" w:hanging="360"/>
      </w:pPr>
    </w:lvl>
    <w:lvl w:ilvl="5" w:tentative="0">
      <w:start w:val="1"/>
      <w:numFmt w:val="lowerRoman"/>
      <w:lvlText w:val="%2.%3.%4.%5.%6."/>
      <w:lvlJc w:val="right"/>
      <w:pPr>
        <w:ind w:left="4320" w:hanging="180"/>
      </w:pPr>
    </w:lvl>
    <w:lvl w:ilvl="6" w:tentative="0">
      <w:start w:val="1"/>
      <w:numFmt w:val="decimal"/>
      <w:lvlText w:val="%2.%3.%4.%5.%6.%7."/>
      <w:lvlJc w:val="left"/>
      <w:pPr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762E5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numPr>
        <w:ilvl w:val="0"/>
        <w:numId w:val="0"/>
      </w:numPr>
      <w:kinsoku/>
      <w:overflowPunct/>
      <w:autoSpaceDE/>
      <w:bidi w:val="0"/>
      <w:spacing w:before="0" w:after="200" w:line="276" w:lineRule="auto"/>
    </w:pPr>
    <w:rPr>
      <w:rFonts w:ascii="Calibri" w:hAnsi="Calibri" w:eastAsia="SimSun" w:cs="Tahoma"/>
      <w:color w:val="auto"/>
      <w:sz w:val="22"/>
      <w:szCs w:val="22"/>
      <w:lang w:val="pl-PL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numPr>
        <w:ilvl w:val="0"/>
        <w:numId w:val="0"/>
      </w:num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before="0" w:after="120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7">
    <w:name w:val="footer"/>
    <w:basedOn w:val="1"/>
    <w:uiPriority w:val="0"/>
    <w:pPr>
      <w:numPr>
        <w:ilvl w:val="0"/>
        <w:numId w:val="0"/>
      </w:num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8">
    <w:name w:val="header"/>
    <w:basedOn w:val="1"/>
    <w:uiPriority w:val="0"/>
    <w:pPr>
      <w:numPr>
        <w:ilvl w:val="0"/>
        <w:numId w:val="0"/>
      </w:num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9">
    <w:name w:val="List"/>
    <w:basedOn w:val="5"/>
    <w:qFormat/>
    <w:uiPriority w:val="0"/>
    <w:rPr>
      <w:rFonts w:cs="Lucida Sans"/>
    </w:rPr>
  </w:style>
  <w:style w:type="character" w:customStyle="1" w:styleId="10">
    <w:name w:val="Nagłówek Znak"/>
    <w:basedOn w:val="2"/>
    <w:qFormat/>
    <w:uiPriority w:val="0"/>
  </w:style>
  <w:style w:type="character" w:customStyle="1" w:styleId="11">
    <w:name w:val="Stopka Znak"/>
    <w:basedOn w:val="2"/>
    <w:qFormat/>
    <w:uiPriority w:val="0"/>
  </w:style>
  <w:style w:type="character" w:customStyle="1" w:styleId="12">
    <w:name w:val="Tekst dymka Znak"/>
    <w:basedOn w:val="2"/>
    <w:qFormat/>
    <w:uiPriority w:val="0"/>
    <w:rPr>
      <w:rFonts w:ascii="Tahoma" w:hAnsi="Tahoma" w:cs="Tahoma"/>
      <w:sz w:val="16"/>
      <w:szCs w:val="16"/>
    </w:rPr>
  </w:style>
  <w:style w:type="paragraph" w:customStyle="1" w:styleId="13">
    <w:name w:val="Nagłówek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14">
    <w:name w:val="Indeks"/>
    <w:basedOn w:val="1"/>
    <w:qFormat/>
    <w:uiPriority w:val="0"/>
    <w:pPr>
      <w:suppressLineNumbers/>
    </w:pPr>
    <w:rPr>
      <w:rFonts w:cs="Lucida Sans"/>
    </w:rPr>
  </w:style>
  <w:style w:type="paragraph" w:styleId="15">
    <w:name w:val="List Paragraph"/>
    <w:basedOn w:val="1"/>
    <w:qFormat/>
    <w:uiPriority w:val="0"/>
    <w:pPr>
      <w:numPr>
        <w:ilvl w:val="0"/>
        <w:numId w:val="0"/>
      </w:numPr>
      <w:ind w:left="720" w:right="0" w:firstLine="0"/>
    </w:pPr>
  </w:style>
  <w:style w:type="paragraph" w:customStyle="1" w:styleId="16">
    <w:name w:val="Zawartość tabeli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</Words>
  <Characters>1548</Characters>
  <Paragraphs>31</Paragraphs>
  <TotalTime>2</TotalTime>
  <ScaleCrop>false</ScaleCrop>
  <LinksUpToDate>false</LinksUpToDate>
  <CharactersWithSpaces>1925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2023-06-14T20:13:32Z</dcterms:created>
  <dc:creator>MONIKA KĘPIŃSKA</dc:creator>
  <cp:lastModifiedBy>Monika Kępińska</cp:lastModifiedBy>
  <dcterms:modified xsi:type="dcterms:W3CDTF">2023-06-14T20:17:20Z</dcterms:modified>
  <dc:subject>MONITORUJĄCA WOPFU</dc:subject>
  <dc:title>MONITORUJĄCA
WIELOSPECJALISTYCZNA OCENA POZIOMU FUNKCJONOWANIA UCZNIA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7FBA9E6B0A174CA99F3EAE2739FB2868</vt:lpwstr>
  </property>
</Properties>
</file>